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883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8"/>
        <w:gridCol w:w="4381"/>
        <w:gridCol w:w="3244"/>
      </w:tblGrid>
      <w:tr w:rsidR="005D0BA4" w:rsidRPr="003D500D" w14:paraId="06715FD7" w14:textId="77777777" w:rsidTr="00966D32"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2840" w14:textId="75EF3067" w:rsidR="005D0BA4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 xml:space="preserve">EXECUTIVE </w:t>
            </w:r>
            <w:r w:rsidR="00BE2F47">
              <w:rPr>
                <w:b/>
                <w:color w:val="000000"/>
                <w:sz w:val="20"/>
                <w:szCs w:val="20"/>
              </w:rPr>
              <w:t>COMMITTEE</w:t>
            </w:r>
          </w:p>
          <w:p w14:paraId="6060DE25" w14:textId="2233EA0F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B2E887" w14:textId="7C35D631" w:rsidR="009361C4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Greg Wright</w:t>
            </w:r>
          </w:p>
          <w:p w14:paraId="4A8ABE71" w14:textId="2B8F43B5" w:rsidR="00C46F9F" w:rsidRPr="00C46F9F" w:rsidRDefault="009361C4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resident</w:t>
            </w:r>
          </w:p>
          <w:p w14:paraId="16A6C0DC" w14:textId="77777777" w:rsid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867037F" w14:textId="1A619A5A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Carol Rose</w:t>
            </w:r>
          </w:p>
          <w:p w14:paraId="19C7E060" w14:textId="09CE3C1A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Co-Vice President</w:t>
            </w:r>
          </w:p>
          <w:p w14:paraId="47E4739B" w14:textId="77777777" w:rsidR="00BE2F47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6416807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Willie Lewis</w:t>
            </w:r>
          </w:p>
          <w:p w14:paraId="583590E1" w14:textId="716CFBF3" w:rsidR="00C46F9F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Co-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Vice President</w:t>
            </w:r>
          </w:p>
          <w:p w14:paraId="236D2B5E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2587A5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Lorraine Matza</w:t>
            </w:r>
          </w:p>
          <w:p w14:paraId="34B1113C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Secretary</w:t>
            </w:r>
          </w:p>
          <w:p w14:paraId="54F6810D" w14:textId="77777777" w:rsidR="00C70340" w:rsidRPr="00C46F9F" w:rsidRDefault="00C70340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39EE49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Leslie Ann Myrick-Rose</w:t>
            </w:r>
          </w:p>
          <w:p w14:paraId="1046E2CF" w14:textId="08487FF0" w:rsidR="00C46F9F" w:rsidRPr="003D500D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438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D4C7" w14:textId="77777777" w:rsidR="005D0BA4" w:rsidRPr="003D500D" w:rsidRDefault="00E6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322A84E6" w14:textId="55D35B5D" w:rsidR="005D0BA4" w:rsidRPr="003D500D" w:rsidRDefault="004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5B9D75" wp14:editId="2FCE2963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148590</wp:posOffset>
                  </wp:positionV>
                  <wp:extent cx="1360805" cy="8229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233C190C" wp14:editId="5399938F">
                  <wp:extent cx="1117036" cy="118968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36" cy="1189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243944A5" w14:textId="042D6E29" w:rsidR="005D0BA4" w:rsidRPr="003D500D" w:rsidRDefault="005D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94D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BOARD MEMBERS</w:t>
            </w:r>
          </w:p>
          <w:p w14:paraId="6E979189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5F28558" w14:textId="1B27483B" w:rsidR="004940F8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Alessandra Taryn Bea</w:t>
            </w:r>
          </w:p>
          <w:p w14:paraId="57764682" w14:textId="07FF0525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Vickie Corona</w:t>
            </w:r>
          </w:p>
          <w:p w14:paraId="5D751A8E" w14:textId="6AF556E5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John </w:t>
            </w:r>
            <w:r w:rsidR="006130F2">
              <w:rPr>
                <w:b/>
                <w:color w:val="000000"/>
                <w:sz w:val="20"/>
                <w:szCs w:val="20"/>
              </w:rPr>
              <w:t>Dinkjian</w:t>
            </w:r>
          </w:p>
          <w:p w14:paraId="7420C6E4" w14:textId="1A3006DC" w:rsidR="00BE2F47" w:rsidRDefault="00BE2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Jim Kompare</w:t>
            </w:r>
          </w:p>
          <w:p w14:paraId="22C8A1C3" w14:textId="24D109E6" w:rsidR="005D0BA4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Rose Lewis</w:t>
            </w:r>
          </w:p>
          <w:p w14:paraId="027575E1" w14:textId="2FBC144F" w:rsidR="00701D36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Gabriel Ramos</w:t>
            </w:r>
          </w:p>
          <w:p w14:paraId="5D63EB8C" w14:textId="2E1F3387" w:rsidR="00701D36" w:rsidRDefault="00F3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Charles Sav</w:t>
            </w:r>
            <w:r w:rsidR="00701D36">
              <w:rPr>
                <w:b/>
                <w:color w:val="000000"/>
                <w:sz w:val="20"/>
                <w:szCs w:val="20"/>
              </w:rPr>
              <w:t>inar</w:t>
            </w:r>
          </w:p>
          <w:p w14:paraId="61E76DEF" w14:textId="7FEFFAC0" w:rsidR="004940F8" w:rsidRPr="00701D36" w:rsidRDefault="0049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7671CE" w14:textId="533DF730" w:rsidR="005D0BA4" w:rsidRDefault="00E65EEF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1588594" w14:textId="77777777" w:rsidR="00FC7B47" w:rsidRDefault="00FC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48F8B63D" w14:textId="17E4AEE7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D500D">
        <w:rPr>
          <w:b/>
          <w:color w:val="C45811"/>
          <w:sz w:val="20"/>
          <w:szCs w:val="20"/>
        </w:rPr>
        <w:t xml:space="preserve">NORTH HOLLYWOOD </w:t>
      </w:r>
      <w:r w:rsidR="00995DB3">
        <w:rPr>
          <w:b/>
          <w:color w:val="C45811"/>
          <w:sz w:val="20"/>
          <w:szCs w:val="20"/>
        </w:rPr>
        <w:t>WEST</w:t>
      </w:r>
      <w:r w:rsidR="007F024E">
        <w:rPr>
          <w:b/>
          <w:color w:val="C45811"/>
          <w:sz w:val="20"/>
          <w:szCs w:val="20"/>
        </w:rPr>
        <w:t xml:space="preserve"> NEIGHBORHOOD COUNCIL MINUTES</w:t>
      </w:r>
    </w:p>
    <w:p w14:paraId="1803572C" w14:textId="67DD1453" w:rsidR="00D354C2" w:rsidRPr="003D500D" w:rsidRDefault="0021050C" w:rsidP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 xml:space="preserve">General Board </w:t>
      </w:r>
      <w:r w:rsidR="005229C1">
        <w:rPr>
          <w:b/>
          <w:color w:val="C45811"/>
          <w:sz w:val="20"/>
          <w:szCs w:val="20"/>
        </w:rPr>
        <w:t>Meeting</w:t>
      </w:r>
      <w:r w:rsidR="00D62FC4">
        <w:rPr>
          <w:b/>
          <w:color w:val="C45811"/>
          <w:sz w:val="20"/>
          <w:szCs w:val="20"/>
        </w:rPr>
        <w:t xml:space="preserve"> Minutes</w:t>
      </w:r>
    </w:p>
    <w:p w14:paraId="6B82453A" w14:textId="700531EA" w:rsidR="005D0BA4" w:rsidRPr="003D500D" w:rsidRDefault="00BC61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Wednesday, December 8</w:t>
      </w:r>
      <w:r w:rsidR="00C862D3">
        <w:rPr>
          <w:b/>
          <w:color w:val="009544"/>
          <w:sz w:val="20"/>
          <w:szCs w:val="20"/>
        </w:rPr>
        <w:t>,</w:t>
      </w:r>
      <w:r w:rsidR="00A830B6">
        <w:rPr>
          <w:b/>
          <w:color w:val="009544"/>
          <w:sz w:val="20"/>
          <w:szCs w:val="20"/>
        </w:rPr>
        <w:t xml:space="preserve"> 2021</w:t>
      </w:r>
    </w:p>
    <w:p w14:paraId="7FA6B635" w14:textId="4DB6B4DD" w:rsidR="005D0BA4" w:rsidRPr="003D500D" w:rsidRDefault="007760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6:30</w:t>
      </w:r>
      <w:r w:rsidR="001728C3">
        <w:rPr>
          <w:b/>
          <w:color w:val="009544"/>
          <w:sz w:val="20"/>
          <w:szCs w:val="20"/>
        </w:rPr>
        <w:t>pm</w:t>
      </w:r>
      <w:bookmarkStart w:id="0" w:name="_GoBack"/>
      <w:bookmarkEnd w:id="0"/>
    </w:p>
    <w:p w14:paraId="2F182934" w14:textId="28855391" w:rsidR="00D354C2" w:rsidRPr="003D500D" w:rsidRDefault="00522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Zoo</w:t>
      </w:r>
      <w:r w:rsidR="00C84AE3">
        <w:rPr>
          <w:b/>
          <w:color w:val="C45811"/>
          <w:sz w:val="20"/>
          <w:szCs w:val="20"/>
        </w:rPr>
        <w:t>m Meeting</w:t>
      </w:r>
    </w:p>
    <w:p w14:paraId="2327EB42" w14:textId="6FB08F62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 w:rsidRPr="003D500D">
        <w:rPr>
          <w:b/>
          <w:color w:val="009544"/>
          <w:sz w:val="20"/>
          <w:szCs w:val="20"/>
        </w:rPr>
        <w:t xml:space="preserve"> </w:t>
      </w:r>
    </w:p>
    <w:p w14:paraId="4D78F9F9" w14:textId="1171A08C" w:rsidR="005D0BA4" w:rsidRPr="003D500D" w:rsidRDefault="005D0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a0"/>
        <w:tblW w:w="11006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9598"/>
      </w:tblGrid>
      <w:tr w:rsidR="00675F38" w:rsidRPr="00E65EEF" w14:paraId="2CF39700" w14:textId="77777777" w:rsidTr="00922999">
        <w:trPr>
          <w:trHeight w:val="43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22D0" w14:textId="7A0AA9E2" w:rsidR="00675F38" w:rsidRPr="008B0FC7" w:rsidRDefault="00675F38" w:rsidP="004D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6566" w14:textId="2AA9E638" w:rsidR="00675F38" w:rsidRPr="00DC79BA" w:rsidRDefault="00675F38" w:rsidP="000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C79BA">
              <w:rPr>
                <w:b/>
                <w:color w:val="000000"/>
                <w:sz w:val="20"/>
                <w:szCs w:val="20"/>
                <w:u w:val="single"/>
              </w:rPr>
              <w:t>Topic</w:t>
            </w:r>
          </w:p>
        </w:tc>
      </w:tr>
      <w:tr w:rsidR="00675F38" w14:paraId="1D883A44" w14:textId="77777777" w:rsidTr="00922999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AE4" w14:textId="6173F876" w:rsidR="00675F38" w:rsidRPr="008B0FC7" w:rsidRDefault="00675F38" w:rsidP="004D3692">
            <w:pPr>
              <w:jc w:val="center"/>
              <w:rPr>
                <w:b/>
                <w:sz w:val="20"/>
                <w:szCs w:val="20"/>
              </w:rPr>
            </w:pPr>
            <w:r w:rsidRPr="008B0F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EB2B" w14:textId="0C36D3F1" w:rsidR="00675F38" w:rsidRPr="00BD70C3" w:rsidRDefault="00675F38" w:rsidP="00675F38">
            <w:pPr>
              <w:jc w:val="center"/>
              <w:rPr>
                <w:b/>
                <w:sz w:val="20"/>
                <w:szCs w:val="20"/>
              </w:rPr>
            </w:pPr>
            <w:r w:rsidRPr="00BD70C3">
              <w:rPr>
                <w:b/>
                <w:sz w:val="20"/>
                <w:szCs w:val="20"/>
              </w:rPr>
              <w:t>Call Meeting to Order – Roll Call – Welcome</w:t>
            </w:r>
          </w:p>
        </w:tc>
      </w:tr>
      <w:tr w:rsidR="00761DCA" w14:paraId="0F659F56" w14:textId="77777777" w:rsidTr="00922999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019" w14:textId="77777777" w:rsidR="00761DCA" w:rsidRPr="008B0FC7" w:rsidRDefault="00761DCA" w:rsidP="004D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2B2" w14:textId="1FD71975" w:rsidR="00761DCA" w:rsidRPr="001C5F41" w:rsidRDefault="00761DCA" w:rsidP="00675F38">
            <w:pPr>
              <w:jc w:val="center"/>
              <w:rPr>
                <w:sz w:val="20"/>
                <w:szCs w:val="20"/>
              </w:rPr>
            </w:pPr>
            <w:r w:rsidRPr="001C5F41">
              <w:rPr>
                <w:sz w:val="20"/>
                <w:szCs w:val="20"/>
              </w:rPr>
              <w:t xml:space="preserve">Meeting </w:t>
            </w:r>
            <w:r w:rsidR="00217290">
              <w:rPr>
                <w:sz w:val="20"/>
                <w:szCs w:val="20"/>
              </w:rPr>
              <w:t xml:space="preserve">was called </w:t>
            </w:r>
            <w:r w:rsidR="001728C3">
              <w:rPr>
                <w:sz w:val="20"/>
                <w:szCs w:val="20"/>
              </w:rPr>
              <w:t xml:space="preserve">to order </w:t>
            </w:r>
            <w:r w:rsidR="00BC613D">
              <w:rPr>
                <w:sz w:val="20"/>
                <w:szCs w:val="20"/>
              </w:rPr>
              <w:t>7:06</w:t>
            </w:r>
            <w:r w:rsidR="009734D9">
              <w:rPr>
                <w:sz w:val="20"/>
                <w:szCs w:val="20"/>
              </w:rPr>
              <w:t>pm</w:t>
            </w:r>
          </w:p>
          <w:p w14:paraId="216A8B10" w14:textId="3725637D" w:rsidR="00761DCA" w:rsidRPr="00BD70C3" w:rsidRDefault="006509ED" w:rsidP="009E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F41" w14:paraId="7BDDFACD" w14:textId="77777777" w:rsidTr="00922999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1A69" w14:textId="77777777" w:rsidR="001C5F41" w:rsidRPr="008B0FC7" w:rsidRDefault="001C5F41" w:rsidP="004D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DEB2" w14:textId="6CC11F83" w:rsidR="00871E76" w:rsidRDefault="00F07F55" w:rsidP="00464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9</w:t>
            </w:r>
            <w:r w:rsidR="0047206C">
              <w:rPr>
                <w:sz w:val="20"/>
                <w:szCs w:val="20"/>
                <w:u w:val="single"/>
              </w:rPr>
              <w:t xml:space="preserve"> </w:t>
            </w:r>
            <w:r w:rsidR="00413B9B" w:rsidRPr="008F2AC3">
              <w:rPr>
                <w:sz w:val="20"/>
                <w:szCs w:val="20"/>
                <w:u w:val="single"/>
              </w:rPr>
              <w:t>Present</w:t>
            </w:r>
            <w:r w:rsidR="00413B9B">
              <w:rPr>
                <w:sz w:val="20"/>
                <w:szCs w:val="20"/>
              </w:rPr>
              <w:t xml:space="preserve">: </w:t>
            </w:r>
            <w:r w:rsidR="006C5520">
              <w:rPr>
                <w:sz w:val="20"/>
                <w:szCs w:val="20"/>
              </w:rPr>
              <w:t xml:space="preserve">Greg Wright, </w:t>
            </w:r>
            <w:r w:rsidR="008C0BBD">
              <w:rPr>
                <w:sz w:val="20"/>
                <w:szCs w:val="20"/>
              </w:rPr>
              <w:t xml:space="preserve">Carol Rose, </w:t>
            </w:r>
            <w:r w:rsidR="00C862D3">
              <w:rPr>
                <w:sz w:val="20"/>
                <w:szCs w:val="20"/>
              </w:rPr>
              <w:t xml:space="preserve">Jim Kompare, </w:t>
            </w:r>
            <w:r w:rsidR="00D20C34" w:rsidRPr="00D20C34">
              <w:rPr>
                <w:sz w:val="20"/>
                <w:szCs w:val="20"/>
              </w:rPr>
              <w:t>Lorraine Matza</w:t>
            </w:r>
            <w:r w:rsidR="00D20C34">
              <w:rPr>
                <w:sz w:val="20"/>
                <w:szCs w:val="20"/>
              </w:rPr>
              <w:t xml:space="preserve">, </w:t>
            </w:r>
            <w:r w:rsidR="00464583" w:rsidRPr="00464583">
              <w:rPr>
                <w:sz w:val="20"/>
                <w:szCs w:val="20"/>
              </w:rPr>
              <w:t>Leslie Myrick,</w:t>
            </w:r>
            <w:r w:rsidR="00902A41">
              <w:rPr>
                <w:sz w:val="20"/>
                <w:szCs w:val="20"/>
              </w:rPr>
              <w:t xml:space="preserve"> </w:t>
            </w:r>
            <w:r w:rsidR="00CD4A53">
              <w:rPr>
                <w:sz w:val="20"/>
                <w:szCs w:val="20"/>
              </w:rPr>
              <w:t>Gabriel Ramo</w:t>
            </w:r>
            <w:r w:rsidR="00714B2A">
              <w:rPr>
                <w:sz w:val="20"/>
                <w:szCs w:val="20"/>
              </w:rPr>
              <w:t>s</w:t>
            </w:r>
            <w:r w:rsidR="00CD4A53">
              <w:rPr>
                <w:sz w:val="20"/>
                <w:szCs w:val="20"/>
              </w:rPr>
              <w:t>,</w:t>
            </w:r>
          </w:p>
          <w:p w14:paraId="7D834707" w14:textId="40B700A3" w:rsidR="00CD4A53" w:rsidRDefault="009734D9" w:rsidP="00464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r w:rsidR="001B0084">
              <w:rPr>
                <w:sz w:val="20"/>
                <w:szCs w:val="20"/>
              </w:rPr>
              <w:t>Dinkjian</w:t>
            </w:r>
            <w:r w:rsidR="0047206C">
              <w:rPr>
                <w:sz w:val="20"/>
                <w:szCs w:val="20"/>
              </w:rPr>
              <w:t xml:space="preserve">, </w:t>
            </w:r>
            <w:r w:rsidR="0047206C" w:rsidRPr="0047206C">
              <w:rPr>
                <w:sz w:val="20"/>
                <w:szCs w:val="20"/>
              </w:rPr>
              <w:t>Vicky Corona</w:t>
            </w:r>
            <w:r w:rsidR="0027100A">
              <w:rPr>
                <w:sz w:val="20"/>
                <w:szCs w:val="20"/>
              </w:rPr>
              <w:t>, Charles Savinar</w:t>
            </w:r>
          </w:p>
          <w:p w14:paraId="421148DB" w14:textId="77777777" w:rsidR="00CD4A53" w:rsidRDefault="00CD4A53" w:rsidP="00464583">
            <w:pPr>
              <w:jc w:val="center"/>
              <w:rPr>
                <w:sz w:val="20"/>
                <w:szCs w:val="20"/>
              </w:rPr>
            </w:pPr>
          </w:p>
          <w:p w14:paraId="2C24C4CA" w14:textId="7F66BFA6" w:rsidR="00CD4A53" w:rsidRDefault="0027100A" w:rsidP="00464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47206C" w:rsidRPr="008B0FC7">
              <w:rPr>
                <w:sz w:val="20"/>
                <w:szCs w:val="20"/>
                <w:u w:val="single"/>
              </w:rPr>
              <w:t xml:space="preserve"> </w:t>
            </w:r>
            <w:r w:rsidR="00CD4A53" w:rsidRPr="008B0FC7">
              <w:rPr>
                <w:sz w:val="20"/>
                <w:szCs w:val="20"/>
                <w:u w:val="single"/>
              </w:rPr>
              <w:t>Absent</w:t>
            </w:r>
            <w:r>
              <w:rPr>
                <w:sz w:val="20"/>
                <w:szCs w:val="20"/>
              </w:rPr>
              <w:t xml:space="preserve">: </w:t>
            </w:r>
            <w:r w:rsidR="00CD4A53" w:rsidRPr="00CD4A53">
              <w:rPr>
                <w:sz w:val="20"/>
                <w:szCs w:val="20"/>
              </w:rPr>
              <w:t xml:space="preserve"> Alessandra Tar</w:t>
            </w:r>
            <w:r w:rsidR="0047206C">
              <w:rPr>
                <w:sz w:val="20"/>
                <w:szCs w:val="20"/>
              </w:rPr>
              <w:t>yn Bea</w:t>
            </w:r>
          </w:p>
          <w:p w14:paraId="2238E60B" w14:textId="5C9FE633" w:rsidR="006C5520" w:rsidRPr="001C5F41" w:rsidRDefault="00F9472B" w:rsidP="00472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</w:p>
        </w:tc>
      </w:tr>
      <w:tr w:rsidR="00675F38" w14:paraId="687DD3B4" w14:textId="77777777" w:rsidTr="00922999">
        <w:trPr>
          <w:trHeight w:val="161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F04F" w14:textId="3048CBAF" w:rsidR="00675F38" w:rsidRPr="008B0FC7" w:rsidRDefault="00675F38" w:rsidP="004D3692">
            <w:pPr>
              <w:jc w:val="center"/>
              <w:rPr>
                <w:b/>
                <w:sz w:val="20"/>
                <w:szCs w:val="20"/>
              </w:rPr>
            </w:pPr>
            <w:r w:rsidRPr="008B0F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7AC1" w14:textId="03E63A49" w:rsidR="00675F38" w:rsidRDefault="008C0BBD" w:rsidP="00224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Officer’s Reports:</w:t>
            </w:r>
          </w:p>
          <w:p w14:paraId="3AD696FC" w14:textId="5B0592E9" w:rsidR="008273C4" w:rsidRPr="006C5520" w:rsidRDefault="008C0BBD" w:rsidP="0005087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C0BBD">
              <w:rPr>
                <w:b/>
                <w:sz w:val="20"/>
                <w:szCs w:val="20"/>
              </w:rPr>
              <w:t>President’s Report</w:t>
            </w:r>
            <w:r w:rsidR="008A21FE">
              <w:rPr>
                <w:b/>
                <w:sz w:val="20"/>
                <w:szCs w:val="20"/>
              </w:rPr>
              <w:t xml:space="preserve"> </w:t>
            </w:r>
            <w:r w:rsidR="001C46D3">
              <w:rPr>
                <w:b/>
                <w:sz w:val="20"/>
                <w:szCs w:val="20"/>
              </w:rPr>
              <w:t>–</w:t>
            </w:r>
            <w:r w:rsidR="006C5520">
              <w:rPr>
                <w:b/>
                <w:sz w:val="20"/>
                <w:szCs w:val="20"/>
              </w:rPr>
              <w:t>Greg Wright</w:t>
            </w:r>
          </w:p>
          <w:p w14:paraId="766FEB86" w14:textId="77777777" w:rsidR="00F07F55" w:rsidRDefault="00F84E1D" w:rsidP="009E440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</w:t>
            </w:r>
            <w:r w:rsidR="00F07F55">
              <w:rPr>
                <w:sz w:val="20"/>
                <w:szCs w:val="20"/>
              </w:rPr>
              <w:t xml:space="preserve">will be </w:t>
            </w:r>
            <w:r>
              <w:rPr>
                <w:sz w:val="20"/>
                <w:szCs w:val="20"/>
              </w:rPr>
              <w:t>no</w:t>
            </w:r>
            <w:r w:rsidR="00F07F55">
              <w:rPr>
                <w:sz w:val="20"/>
                <w:szCs w:val="20"/>
              </w:rPr>
              <w:t xml:space="preserve"> January </w:t>
            </w:r>
            <w:r>
              <w:rPr>
                <w:sz w:val="20"/>
                <w:szCs w:val="20"/>
              </w:rPr>
              <w:t>meeting</w:t>
            </w:r>
            <w:r w:rsidR="00F07F55">
              <w:rPr>
                <w:sz w:val="20"/>
                <w:szCs w:val="20"/>
              </w:rPr>
              <w:t>.</w:t>
            </w:r>
          </w:p>
          <w:p w14:paraId="51F7DBC2" w14:textId="1EC31BB6" w:rsidR="00A275CC" w:rsidRDefault="00F84E1D" w:rsidP="009E440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</w:t>
            </w:r>
            <w:r w:rsidR="001B0084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three open board seats.</w:t>
            </w:r>
          </w:p>
          <w:p w14:paraId="4AD6A1D2" w14:textId="40A12B2A" w:rsidR="00F84E1D" w:rsidRDefault="00F07F55" w:rsidP="009E440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84E1D">
              <w:rPr>
                <w:sz w:val="20"/>
                <w:szCs w:val="20"/>
              </w:rPr>
              <w:t>Youth/Senior Seat, Resident and At-Large Seats.</w:t>
            </w:r>
            <w:r>
              <w:rPr>
                <w:sz w:val="20"/>
                <w:szCs w:val="20"/>
              </w:rPr>
              <w:t>)</w:t>
            </w:r>
          </w:p>
          <w:p w14:paraId="1DB54F3D" w14:textId="77777777" w:rsidR="00F84E1D" w:rsidRPr="002479A5" w:rsidRDefault="00F84E1D" w:rsidP="009E4408">
            <w:pPr>
              <w:pStyle w:val="ListParagraph"/>
              <w:rPr>
                <w:sz w:val="20"/>
                <w:szCs w:val="20"/>
              </w:rPr>
            </w:pPr>
          </w:p>
          <w:p w14:paraId="2F4BFEFD" w14:textId="1101257E" w:rsidR="006D2A6D" w:rsidRDefault="00457161" w:rsidP="00B773F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655F5">
              <w:rPr>
                <w:b/>
                <w:sz w:val="20"/>
                <w:szCs w:val="20"/>
              </w:rPr>
              <w:t>Vice President’s Report</w:t>
            </w:r>
            <w:r w:rsidR="006D2A6D">
              <w:rPr>
                <w:b/>
                <w:sz w:val="20"/>
                <w:szCs w:val="20"/>
              </w:rPr>
              <w:t xml:space="preserve"> – Carol Rose</w:t>
            </w:r>
          </w:p>
          <w:p w14:paraId="09EF96F1" w14:textId="5E5D1473" w:rsidR="00AB119F" w:rsidRPr="00AB119F" w:rsidRDefault="00AB119F" w:rsidP="00AB119F">
            <w:pPr>
              <w:pStyle w:val="ListParagraph"/>
              <w:rPr>
                <w:sz w:val="20"/>
                <w:szCs w:val="20"/>
              </w:rPr>
            </w:pPr>
            <w:r w:rsidRPr="00AB119F">
              <w:rPr>
                <w:sz w:val="20"/>
                <w:szCs w:val="20"/>
              </w:rPr>
              <w:t>There was no report</w:t>
            </w:r>
            <w:r w:rsidR="00F25AB6">
              <w:rPr>
                <w:sz w:val="20"/>
                <w:szCs w:val="20"/>
              </w:rPr>
              <w:t xml:space="preserve"> given.</w:t>
            </w:r>
          </w:p>
          <w:p w14:paraId="33E2414B" w14:textId="77777777" w:rsidR="00AB119F" w:rsidRDefault="00AB119F" w:rsidP="00AB119F">
            <w:pPr>
              <w:pStyle w:val="ListParagraph"/>
              <w:rPr>
                <w:b/>
                <w:sz w:val="20"/>
                <w:szCs w:val="20"/>
              </w:rPr>
            </w:pPr>
          </w:p>
          <w:p w14:paraId="0447A2AD" w14:textId="77777777" w:rsidR="00AB119F" w:rsidRDefault="008C0BBD" w:rsidP="005E74F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  <w:r w:rsidR="00224223">
              <w:rPr>
                <w:b/>
                <w:sz w:val="20"/>
                <w:szCs w:val="20"/>
              </w:rPr>
              <w:t xml:space="preserve"> –</w:t>
            </w:r>
            <w:r w:rsidR="002479A5">
              <w:rPr>
                <w:b/>
                <w:sz w:val="20"/>
                <w:szCs w:val="20"/>
              </w:rPr>
              <w:t xml:space="preserve"> </w:t>
            </w:r>
            <w:r w:rsidR="00AB119F">
              <w:rPr>
                <w:b/>
                <w:sz w:val="20"/>
                <w:szCs w:val="20"/>
              </w:rPr>
              <w:t>Lorraine Matza</w:t>
            </w:r>
          </w:p>
          <w:p w14:paraId="67D13D83" w14:textId="0201C1DA" w:rsidR="002479A5" w:rsidRDefault="00F25AB6" w:rsidP="00AB119F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no report given</w:t>
            </w:r>
            <w:r w:rsidR="00F07F55">
              <w:rPr>
                <w:sz w:val="20"/>
                <w:szCs w:val="20"/>
              </w:rPr>
              <w:t>.</w:t>
            </w:r>
          </w:p>
          <w:p w14:paraId="75F71AA5" w14:textId="77777777" w:rsidR="005E74F1" w:rsidRPr="002479A5" w:rsidRDefault="005E74F1" w:rsidP="005E74F1">
            <w:pPr>
              <w:pStyle w:val="ListParagraph"/>
              <w:rPr>
                <w:b/>
                <w:sz w:val="20"/>
                <w:szCs w:val="20"/>
              </w:rPr>
            </w:pPr>
          </w:p>
          <w:p w14:paraId="61129944" w14:textId="77777777" w:rsidR="00AB119F" w:rsidRDefault="00926BA1" w:rsidP="00CD4A53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D050D4">
              <w:rPr>
                <w:b/>
                <w:sz w:val="20"/>
                <w:szCs w:val="20"/>
              </w:rPr>
              <w:t>Treasurer –</w:t>
            </w:r>
            <w:r w:rsidR="00AB119F">
              <w:rPr>
                <w:b/>
                <w:sz w:val="20"/>
                <w:szCs w:val="20"/>
              </w:rPr>
              <w:t>Leslie Myrick</w:t>
            </w:r>
          </w:p>
          <w:p w14:paraId="250CEDA7" w14:textId="3F33F0D6" w:rsidR="00F25AB6" w:rsidRDefault="00F25AB6" w:rsidP="00F25AB6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no report given.</w:t>
            </w:r>
          </w:p>
          <w:p w14:paraId="6A71D3E0" w14:textId="6C73799A" w:rsidR="002479A5" w:rsidRPr="00926BA1" w:rsidRDefault="00F25AB6" w:rsidP="00F25AB6">
            <w:pPr>
              <w:pStyle w:val="ListParagraph"/>
              <w:rPr>
                <w:b/>
                <w:sz w:val="20"/>
                <w:szCs w:val="20"/>
              </w:rPr>
            </w:pPr>
            <w:r w:rsidRPr="00926B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A21FE" w14:paraId="19679381" w14:textId="77777777" w:rsidTr="00922999">
        <w:trPr>
          <w:trHeight w:val="1195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87A9" w14:textId="7C05D7F0" w:rsidR="008A21FE" w:rsidRPr="008B0FC7" w:rsidRDefault="008A21FE" w:rsidP="004D3692">
            <w:pPr>
              <w:jc w:val="center"/>
              <w:rPr>
                <w:b/>
                <w:sz w:val="20"/>
                <w:szCs w:val="20"/>
              </w:rPr>
            </w:pPr>
            <w:r w:rsidRPr="008B0F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9A6C" w14:textId="77777777" w:rsidR="008A21FE" w:rsidRDefault="008A21FE" w:rsidP="00224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and Announcements:</w:t>
            </w:r>
          </w:p>
          <w:p w14:paraId="7041FA49" w14:textId="4E68CA27" w:rsidR="008A21FE" w:rsidRDefault="008A21FE" w:rsidP="008A21F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LAPD Senior Lead Officer</w:t>
            </w:r>
          </w:p>
          <w:p w14:paraId="4B134B27" w14:textId="77777777" w:rsidR="008A21FE" w:rsidRDefault="008A21FE" w:rsidP="008A21F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City Council District Representative</w:t>
            </w:r>
          </w:p>
          <w:p w14:paraId="7293566D" w14:textId="3769D7F5" w:rsidR="008A21FE" w:rsidRPr="008A21FE" w:rsidRDefault="008A21FE" w:rsidP="008A21F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Government Departments/Agencies</w:t>
            </w:r>
          </w:p>
        </w:tc>
      </w:tr>
      <w:tr w:rsidR="008A21FE" w14:paraId="5A282188" w14:textId="77777777" w:rsidTr="00922999">
        <w:trPr>
          <w:trHeight w:val="70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6FB0" w14:textId="3E36FC79" w:rsidR="008A21FE" w:rsidRPr="008B0FC7" w:rsidRDefault="008A21FE" w:rsidP="004D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4D3A" w14:textId="47434A82" w:rsidR="001A7B9B" w:rsidRPr="007935B7" w:rsidRDefault="00DF52FD" w:rsidP="00EF5578">
            <w:pPr>
              <w:rPr>
                <w:sz w:val="20"/>
                <w:szCs w:val="20"/>
                <w:u w:val="single"/>
              </w:rPr>
            </w:pPr>
            <w:r w:rsidRPr="007935B7">
              <w:rPr>
                <w:sz w:val="20"/>
                <w:szCs w:val="20"/>
                <w:u w:val="single"/>
              </w:rPr>
              <w:t xml:space="preserve">Atzi </w:t>
            </w:r>
            <w:r w:rsidR="00F07F55" w:rsidRPr="007935B7">
              <w:rPr>
                <w:sz w:val="20"/>
                <w:szCs w:val="20"/>
                <w:u w:val="single"/>
              </w:rPr>
              <w:t>– Department of Neighborhood Empowerment</w:t>
            </w:r>
          </w:p>
          <w:p w14:paraId="659598F4" w14:textId="19004311" w:rsidR="00E96350" w:rsidRDefault="00DF52FD" w:rsidP="00DF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AB361 regarding </w:t>
            </w:r>
            <w:r w:rsidR="00F07F55">
              <w:rPr>
                <w:sz w:val="20"/>
                <w:szCs w:val="20"/>
              </w:rPr>
              <w:t>the agenda</w:t>
            </w:r>
            <w:r>
              <w:rPr>
                <w:sz w:val="20"/>
                <w:szCs w:val="20"/>
              </w:rPr>
              <w:t xml:space="preserve"> was discussed.</w:t>
            </w:r>
          </w:p>
          <w:p w14:paraId="0CA6FCDA" w14:textId="20FDA316" w:rsidR="00DF52FD" w:rsidRDefault="00DF52FD" w:rsidP="00DF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was extended until January 1</w:t>
            </w:r>
            <w:r w:rsidRPr="00DF52F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.  If there is a problem </w:t>
            </w:r>
            <w:proofErr w:type="gramStart"/>
            <w:r w:rsidR="00F07F55">
              <w:rPr>
                <w:sz w:val="20"/>
                <w:szCs w:val="20"/>
              </w:rPr>
              <w:t xml:space="preserve">logging into Cornerstone </w:t>
            </w:r>
            <w:r>
              <w:rPr>
                <w:sz w:val="20"/>
                <w:szCs w:val="20"/>
              </w:rPr>
              <w:t>contact</w:t>
            </w:r>
            <w:proofErr w:type="gramEnd"/>
            <w:r>
              <w:rPr>
                <w:sz w:val="20"/>
                <w:szCs w:val="20"/>
              </w:rPr>
              <w:t xml:space="preserve"> her.</w:t>
            </w:r>
          </w:p>
          <w:p w14:paraId="0955E1CD" w14:textId="77777777" w:rsidR="00FD26A0" w:rsidRDefault="00FD26A0" w:rsidP="00DF52FD">
            <w:pPr>
              <w:rPr>
                <w:sz w:val="20"/>
                <w:szCs w:val="20"/>
              </w:rPr>
            </w:pPr>
          </w:p>
          <w:p w14:paraId="0572B6CA" w14:textId="77777777" w:rsidR="00F07F55" w:rsidRDefault="00F07F55" w:rsidP="00DF52FD">
            <w:pPr>
              <w:rPr>
                <w:sz w:val="20"/>
                <w:szCs w:val="20"/>
              </w:rPr>
            </w:pPr>
          </w:p>
          <w:p w14:paraId="3EC4317E" w14:textId="3E6CF6CA" w:rsidR="00FD26A0" w:rsidRDefault="00BB67BF" w:rsidP="00DF52FD">
            <w:pPr>
              <w:rPr>
                <w:sz w:val="20"/>
                <w:szCs w:val="20"/>
                <w:u w:val="single"/>
              </w:rPr>
            </w:pPr>
            <w:r w:rsidRPr="00892608">
              <w:rPr>
                <w:sz w:val="20"/>
                <w:szCs w:val="20"/>
                <w:u w:val="single"/>
              </w:rPr>
              <w:lastRenderedPageBreak/>
              <w:t>Julissa Hernandez – Assembly member Luz R</w:t>
            </w:r>
            <w:r w:rsidR="007935B7">
              <w:rPr>
                <w:sz w:val="20"/>
                <w:szCs w:val="20"/>
                <w:u w:val="single"/>
              </w:rPr>
              <w:t>i</w:t>
            </w:r>
            <w:r w:rsidRPr="00892608">
              <w:rPr>
                <w:sz w:val="20"/>
                <w:szCs w:val="20"/>
                <w:u w:val="single"/>
              </w:rPr>
              <w:t>v</w:t>
            </w:r>
            <w:r w:rsidR="007935B7">
              <w:rPr>
                <w:sz w:val="20"/>
                <w:szCs w:val="20"/>
                <w:u w:val="single"/>
              </w:rPr>
              <w:t>a</w:t>
            </w:r>
            <w:r w:rsidRPr="00892608">
              <w:rPr>
                <w:sz w:val="20"/>
                <w:szCs w:val="20"/>
                <w:u w:val="single"/>
              </w:rPr>
              <w:t>s</w:t>
            </w:r>
          </w:p>
          <w:p w14:paraId="4B64C921" w14:textId="6924C3D5" w:rsidR="00A659F5" w:rsidRPr="007935B7" w:rsidRDefault="00A659F5" w:rsidP="00DF52FD">
            <w:pPr>
              <w:rPr>
                <w:sz w:val="20"/>
                <w:szCs w:val="20"/>
              </w:rPr>
            </w:pPr>
            <w:r w:rsidRPr="007935B7">
              <w:rPr>
                <w:sz w:val="20"/>
                <w:szCs w:val="20"/>
              </w:rPr>
              <w:t>Email: Julissa.hernandez@asm.ca.gov</w:t>
            </w:r>
          </w:p>
          <w:p w14:paraId="2DD9F959" w14:textId="60DFA061" w:rsidR="00BB67BF" w:rsidRDefault="00BB67BF" w:rsidP="00DF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highlighted Luz Ri</w:t>
            </w:r>
            <w:r w:rsidR="008A5DFA">
              <w:rPr>
                <w:sz w:val="20"/>
                <w:szCs w:val="20"/>
              </w:rPr>
              <w:t>ass</w:t>
            </w:r>
            <w:r>
              <w:rPr>
                <w:sz w:val="20"/>
                <w:szCs w:val="20"/>
              </w:rPr>
              <w:t>’2021 Budget victories:</w:t>
            </w:r>
            <w:r w:rsidR="00F65CD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54 million dollars </w:t>
            </w:r>
            <w:r w:rsidR="007935B7">
              <w:rPr>
                <w:sz w:val="20"/>
                <w:szCs w:val="20"/>
              </w:rPr>
              <w:t xml:space="preserve">was secured </w:t>
            </w:r>
            <w:r>
              <w:rPr>
                <w:sz w:val="20"/>
                <w:szCs w:val="20"/>
              </w:rPr>
              <w:t xml:space="preserve">for </w:t>
            </w:r>
            <w:proofErr w:type="gramStart"/>
            <w:r>
              <w:rPr>
                <w:sz w:val="20"/>
                <w:szCs w:val="20"/>
              </w:rPr>
              <w:t>schools  K</w:t>
            </w:r>
            <w:proofErr w:type="gramEnd"/>
            <w:r>
              <w:rPr>
                <w:sz w:val="20"/>
                <w:szCs w:val="20"/>
              </w:rPr>
              <w:t>-12 offering breakfast and lunch for all students in the State of California</w:t>
            </w:r>
            <w:r w:rsidR="00F65C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which made California the first state in the nation to provide universal school </w:t>
            </w:r>
            <w:r w:rsidR="001B0084">
              <w:rPr>
                <w:sz w:val="20"/>
                <w:szCs w:val="20"/>
              </w:rPr>
              <w:t>meals</w:t>
            </w:r>
            <w:r>
              <w:rPr>
                <w:sz w:val="20"/>
                <w:szCs w:val="20"/>
              </w:rPr>
              <w:t xml:space="preserve"> for all</w:t>
            </w:r>
            <w:r w:rsidR="00F65CDA">
              <w:rPr>
                <w:sz w:val="20"/>
                <w:szCs w:val="20"/>
              </w:rPr>
              <w:t xml:space="preserve"> </w:t>
            </w:r>
            <w:r w:rsidR="007935B7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-12 students.</w:t>
            </w:r>
          </w:p>
          <w:p w14:paraId="6AD77BFC" w14:textId="0F4AE9B6" w:rsidR="00BB67BF" w:rsidRDefault="00BB67BF" w:rsidP="00DF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 was able to secure 2 billion </w:t>
            </w:r>
            <w:r w:rsidR="00F65CDA">
              <w:rPr>
                <w:sz w:val="20"/>
                <w:szCs w:val="20"/>
              </w:rPr>
              <w:t xml:space="preserve">dollars </w:t>
            </w:r>
            <w:r>
              <w:rPr>
                <w:sz w:val="20"/>
                <w:szCs w:val="20"/>
              </w:rPr>
              <w:t xml:space="preserve">to </w:t>
            </w:r>
            <w:r w:rsidR="001B0084">
              <w:rPr>
                <w:sz w:val="20"/>
                <w:szCs w:val="20"/>
              </w:rPr>
              <w:t>combat</w:t>
            </w:r>
            <w:r>
              <w:rPr>
                <w:sz w:val="20"/>
                <w:szCs w:val="20"/>
              </w:rPr>
              <w:t xml:space="preserve"> the state’s homelessness crisis.</w:t>
            </w:r>
          </w:p>
          <w:p w14:paraId="5DF9A8AC" w14:textId="63739B1A" w:rsidR="00BB67BF" w:rsidRDefault="00BB67BF" w:rsidP="00DF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was able to secure 25 million</w:t>
            </w:r>
            <w:r w:rsidR="00F65CDA">
              <w:rPr>
                <w:sz w:val="20"/>
                <w:szCs w:val="20"/>
              </w:rPr>
              <w:t xml:space="preserve"> dollars</w:t>
            </w:r>
            <w:r>
              <w:rPr>
                <w:sz w:val="20"/>
                <w:szCs w:val="20"/>
              </w:rPr>
              <w:t xml:space="preserve"> for </w:t>
            </w:r>
            <w:r w:rsidR="007935B7">
              <w:rPr>
                <w:sz w:val="20"/>
                <w:szCs w:val="20"/>
              </w:rPr>
              <w:t>CSUN Global Hispanic Serving Institution Equity Innovation Hub.</w:t>
            </w:r>
          </w:p>
          <w:p w14:paraId="7B1129C8" w14:textId="168319A4" w:rsidR="00BB67BF" w:rsidRDefault="00BB67BF" w:rsidP="00DF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eleven Bills sent to the Governor’s office were signed into law this year.</w:t>
            </w:r>
          </w:p>
          <w:p w14:paraId="3E7B6D10" w14:textId="27F855D1" w:rsidR="00BB67BF" w:rsidRDefault="00BB67BF" w:rsidP="00DF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Events: </w:t>
            </w:r>
            <w:r w:rsidR="00F65CDA">
              <w:rPr>
                <w:sz w:val="20"/>
                <w:szCs w:val="20"/>
              </w:rPr>
              <w:t xml:space="preserve">Luz Rivas </w:t>
            </w:r>
            <w:r>
              <w:rPr>
                <w:sz w:val="20"/>
                <w:szCs w:val="20"/>
              </w:rPr>
              <w:t xml:space="preserve">is partnering up with the Childcare Resource </w:t>
            </w:r>
            <w:r w:rsidR="00FB3FCD">
              <w:rPr>
                <w:sz w:val="20"/>
                <w:szCs w:val="20"/>
              </w:rPr>
              <w:t>C</w:t>
            </w:r>
            <w:r w:rsidR="001B0084">
              <w:rPr>
                <w:sz w:val="20"/>
                <w:szCs w:val="20"/>
              </w:rPr>
              <w:t>enter</w:t>
            </w:r>
            <w:r>
              <w:rPr>
                <w:sz w:val="20"/>
                <w:szCs w:val="20"/>
              </w:rPr>
              <w:t xml:space="preserve"> to help collect books</w:t>
            </w:r>
            <w:r w:rsidR="00FB3FCD">
              <w:rPr>
                <w:sz w:val="20"/>
                <w:szCs w:val="20"/>
              </w:rPr>
              <w:t xml:space="preserve"> </w:t>
            </w:r>
            <w:proofErr w:type="gramStart"/>
            <w:r w:rsidR="00FB3FCD">
              <w:rPr>
                <w:sz w:val="20"/>
                <w:szCs w:val="20"/>
              </w:rPr>
              <w:t>and  toys</w:t>
            </w:r>
            <w:proofErr w:type="gramEnd"/>
            <w:r>
              <w:rPr>
                <w:sz w:val="20"/>
                <w:szCs w:val="20"/>
              </w:rPr>
              <w:t xml:space="preserve"> to assist families during the holiday season.  </w:t>
            </w:r>
            <w:r w:rsidR="001B0084">
              <w:rPr>
                <w:sz w:val="20"/>
                <w:szCs w:val="20"/>
              </w:rPr>
              <w:t xml:space="preserve">Their office is accepting new unwrapped books and </w:t>
            </w:r>
            <w:r w:rsidR="00F65CDA">
              <w:rPr>
                <w:sz w:val="20"/>
                <w:szCs w:val="20"/>
              </w:rPr>
              <w:t>t</w:t>
            </w:r>
            <w:r w:rsidR="001B0084">
              <w:rPr>
                <w:sz w:val="20"/>
                <w:szCs w:val="20"/>
              </w:rPr>
              <w:t xml:space="preserve">oys for children ages 0-13.  </w:t>
            </w:r>
            <w:r>
              <w:rPr>
                <w:sz w:val="20"/>
                <w:szCs w:val="20"/>
              </w:rPr>
              <w:t>Toys can be dropped off at their district office through December 14</w:t>
            </w:r>
            <w:r w:rsidRPr="00BB67B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  <w:p w14:paraId="2C267CBB" w14:textId="4ABC113F" w:rsidR="00BB67BF" w:rsidRDefault="00FB3FCD" w:rsidP="00DF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Their </w:t>
            </w:r>
            <w:r w:rsidR="00BB67BF">
              <w:rPr>
                <w:sz w:val="20"/>
                <w:szCs w:val="20"/>
              </w:rPr>
              <w:t>District Office is located at 9300 Laurel Canyon Blvd</w:t>
            </w:r>
            <w:r w:rsidR="00264C27">
              <w:rPr>
                <w:sz w:val="20"/>
                <w:szCs w:val="20"/>
              </w:rPr>
              <w:t xml:space="preserve"> in </w:t>
            </w:r>
            <w:r w:rsidR="001B0084">
              <w:rPr>
                <w:sz w:val="20"/>
                <w:szCs w:val="20"/>
              </w:rPr>
              <w:t>Arleta</w:t>
            </w:r>
            <w:r w:rsidR="00264C27">
              <w:rPr>
                <w:sz w:val="20"/>
                <w:szCs w:val="20"/>
              </w:rPr>
              <w:t>.  818-504-3911.</w:t>
            </w:r>
          </w:p>
          <w:p w14:paraId="375C98BA" w14:textId="08B3E4CD" w:rsidR="00892608" w:rsidRDefault="00264C27" w:rsidP="00DF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fourth vaccine pop up clinic is located at the Red Line/Orange Line station.  All three vaccines are available and boosters as well from 9am – 1pm.  Appo</w:t>
            </w:r>
            <w:r w:rsidR="00FB3FCD">
              <w:rPr>
                <w:sz w:val="20"/>
                <w:szCs w:val="20"/>
              </w:rPr>
              <w:t>intments can be made at the My Turn website.</w:t>
            </w:r>
            <w:r w:rsidR="005A7E84">
              <w:rPr>
                <w:sz w:val="20"/>
                <w:szCs w:val="20"/>
              </w:rPr>
              <w:t xml:space="preserve"> </w:t>
            </w:r>
          </w:p>
          <w:p w14:paraId="0B4466CB" w14:textId="5D45A10F" w:rsidR="00DF52FD" w:rsidRPr="004402A0" w:rsidRDefault="00DF52FD" w:rsidP="00DF52FD">
            <w:pPr>
              <w:rPr>
                <w:sz w:val="20"/>
                <w:szCs w:val="20"/>
              </w:rPr>
            </w:pPr>
          </w:p>
        </w:tc>
      </w:tr>
      <w:tr w:rsidR="00675F38" w14:paraId="5681560B" w14:textId="77777777" w:rsidTr="00922999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F372" w14:textId="2A0979AC" w:rsidR="00675F38" w:rsidRPr="008B0FC7" w:rsidRDefault="008A21FE" w:rsidP="004D3692">
            <w:pPr>
              <w:jc w:val="center"/>
              <w:rPr>
                <w:b/>
                <w:sz w:val="20"/>
                <w:szCs w:val="20"/>
              </w:rPr>
            </w:pPr>
            <w:r w:rsidRPr="008B0FC7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4A09" w14:textId="512B114F" w:rsidR="00675F38" w:rsidRPr="00BD70C3" w:rsidRDefault="008C0BBD" w:rsidP="007A2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 on Non-Agendized Items:</w:t>
            </w:r>
          </w:p>
        </w:tc>
      </w:tr>
      <w:tr w:rsidR="00761DCA" w14:paraId="287266ED" w14:textId="77777777" w:rsidTr="00922999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15AF" w14:textId="77777777" w:rsidR="00761DCA" w:rsidRPr="008B0FC7" w:rsidRDefault="00761DCA" w:rsidP="004D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E6B5" w14:textId="16F5B71F" w:rsidR="00A976E3" w:rsidRDefault="00714B2A" w:rsidP="007A2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Public Comments.</w:t>
            </w:r>
          </w:p>
          <w:p w14:paraId="3FF4ABDF" w14:textId="3BBFCA9A" w:rsidR="00BA10A1" w:rsidRPr="00B81B1D" w:rsidRDefault="00BA10A1" w:rsidP="00C6419A">
            <w:pPr>
              <w:jc w:val="center"/>
              <w:rPr>
                <w:sz w:val="20"/>
                <w:szCs w:val="20"/>
              </w:rPr>
            </w:pPr>
          </w:p>
        </w:tc>
      </w:tr>
      <w:tr w:rsidR="00675F38" w14:paraId="0252D3B1" w14:textId="77777777" w:rsidTr="00922999">
        <w:trPr>
          <w:trHeight w:val="58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F8B" w14:textId="52E49FFE" w:rsidR="00675F38" w:rsidRPr="008B0FC7" w:rsidRDefault="008A21FE" w:rsidP="004D3692">
            <w:pPr>
              <w:jc w:val="center"/>
              <w:rPr>
                <w:b/>
                <w:sz w:val="20"/>
                <w:szCs w:val="20"/>
              </w:rPr>
            </w:pPr>
            <w:r w:rsidRPr="008B0F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3C76" w14:textId="59A1DDC6" w:rsidR="004E3842" w:rsidRPr="00BD70C3" w:rsidRDefault="00E66057" w:rsidP="00BC613D">
            <w:pPr>
              <w:tabs>
                <w:tab w:val="left" w:pos="34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  <w:r w:rsidR="001728C3">
              <w:rPr>
                <w:b/>
                <w:sz w:val="20"/>
                <w:szCs w:val="20"/>
              </w:rPr>
              <w:t>SCUSSION AND POSSIBLE ACTION: to approve the General Board</w:t>
            </w:r>
            <w:r w:rsidR="00BC613D">
              <w:rPr>
                <w:b/>
                <w:sz w:val="20"/>
                <w:szCs w:val="20"/>
              </w:rPr>
              <w:t xml:space="preserve"> Meeting Minutes from November 11</w:t>
            </w:r>
            <w:r w:rsidR="001728C3">
              <w:rPr>
                <w:b/>
                <w:sz w:val="20"/>
                <w:szCs w:val="20"/>
              </w:rPr>
              <w:t>, 2021</w:t>
            </w:r>
          </w:p>
        </w:tc>
      </w:tr>
      <w:tr w:rsidR="00761DCA" w14:paraId="6A142EA8" w14:textId="77777777" w:rsidTr="00922999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259A" w14:textId="0A52651C" w:rsidR="00761DCA" w:rsidRPr="008B0FC7" w:rsidRDefault="00761DCA" w:rsidP="004D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D10C" w14:textId="77777777" w:rsidR="00714B2A" w:rsidRPr="0027100A" w:rsidRDefault="00A5179C" w:rsidP="00BC613D">
            <w:pPr>
              <w:jc w:val="center"/>
              <w:rPr>
                <w:i/>
                <w:sz w:val="20"/>
                <w:szCs w:val="20"/>
              </w:rPr>
            </w:pPr>
            <w:r w:rsidRPr="0027100A">
              <w:rPr>
                <w:i/>
                <w:sz w:val="20"/>
                <w:szCs w:val="20"/>
              </w:rPr>
              <w:t xml:space="preserve">Lorraine Matza brought a motion to approve the General Board Meeting Minutes </w:t>
            </w:r>
            <w:r w:rsidR="0027100A" w:rsidRPr="0027100A">
              <w:rPr>
                <w:i/>
                <w:sz w:val="20"/>
                <w:szCs w:val="20"/>
              </w:rPr>
              <w:t xml:space="preserve">as corrected </w:t>
            </w:r>
            <w:r w:rsidRPr="0027100A">
              <w:rPr>
                <w:i/>
                <w:sz w:val="20"/>
                <w:szCs w:val="20"/>
              </w:rPr>
              <w:t>from November 11, 2021</w:t>
            </w:r>
            <w:r w:rsidR="0027100A" w:rsidRPr="0027100A">
              <w:rPr>
                <w:i/>
                <w:sz w:val="20"/>
                <w:szCs w:val="20"/>
              </w:rPr>
              <w:t>, seconded by Carol Rose</w:t>
            </w:r>
          </w:p>
          <w:p w14:paraId="785C4D0F" w14:textId="6D1B1D59" w:rsidR="0027100A" w:rsidRPr="0027100A" w:rsidRDefault="0027100A" w:rsidP="0027100A">
            <w:pPr>
              <w:jc w:val="center"/>
              <w:rPr>
                <w:sz w:val="20"/>
                <w:szCs w:val="20"/>
              </w:rPr>
            </w:pPr>
            <w:r w:rsidRPr="0027100A">
              <w:rPr>
                <w:sz w:val="20"/>
                <w:szCs w:val="20"/>
                <w:u w:val="single"/>
              </w:rPr>
              <w:t>9 Ayes:</w:t>
            </w:r>
            <w:r>
              <w:rPr>
                <w:sz w:val="20"/>
                <w:szCs w:val="20"/>
              </w:rPr>
              <w:t xml:space="preserve">  </w:t>
            </w:r>
            <w:r w:rsidRPr="0027100A">
              <w:rPr>
                <w:sz w:val="20"/>
                <w:szCs w:val="20"/>
              </w:rPr>
              <w:t>Greg Wright, Carol Rose, Jim Kompare, Lorraine Matza, Leslie Myrick, Gabriel Ramos,</w:t>
            </w:r>
          </w:p>
          <w:p w14:paraId="5B50FE7A" w14:textId="258D7174" w:rsidR="0027100A" w:rsidRDefault="0027100A" w:rsidP="0027100A">
            <w:pPr>
              <w:jc w:val="center"/>
              <w:rPr>
                <w:sz w:val="20"/>
                <w:szCs w:val="20"/>
              </w:rPr>
            </w:pPr>
            <w:r w:rsidRPr="0027100A">
              <w:rPr>
                <w:sz w:val="20"/>
                <w:szCs w:val="20"/>
              </w:rPr>
              <w:t xml:space="preserve">John </w:t>
            </w:r>
            <w:r w:rsidR="001B0084">
              <w:rPr>
                <w:sz w:val="20"/>
                <w:szCs w:val="20"/>
              </w:rPr>
              <w:t>Dinkjian</w:t>
            </w:r>
            <w:r w:rsidRPr="0027100A">
              <w:rPr>
                <w:sz w:val="20"/>
                <w:szCs w:val="20"/>
              </w:rPr>
              <w:t>, Vicky Corona</w:t>
            </w:r>
            <w:r>
              <w:rPr>
                <w:sz w:val="20"/>
                <w:szCs w:val="20"/>
              </w:rPr>
              <w:t>, Charles Savinar</w:t>
            </w:r>
          </w:p>
          <w:p w14:paraId="4D3F63E3" w14:textId="52197CFF" w:rsidR="0027100A" w:rsidRPr="0027100A" w:rsidRDefault="0027100A" w:rsidP="00BC613D">
            <w:pPr>
              <w:jc w:val="center"/>
              <w:rPr>
                <w:b/>
                <w:sz w:val="20"/>
                <w:szCs w:val="20"/>
              </w:rPr>
            </w:pPr>
            <w:r w:rsidRPr="0027100A">
              <w:rPr>
                <w:b/>
                <w:sz w:val="20"/>
                <w:szCs w:val="20"/>
              </w:rPr>
              <w:t>Vote: (9-0-0) Motion Passed</w:t>
            </w:r>
          </w:p>
          <w:p w14:paraId="17BA8886" w14:textId="6A91613A" w:rsidR="0027100A" w:rsidRPr="00725B42" w:rsidRDefault="0027100A" w:rsidP="00BC613D">
            <w:pPr>
              <w:jc w:val="center"/>
              <w:rPr>
                <w:sz w:val="20"/>
                <w:szCs w:val="20"/>
              </w:rPr>
            </w:pPr>
          </w:p>
        </w:tc>
      </w:tr>
      <w:tr w:rsidR="00995DB3" w14:paraId="7304D7A1" w14:textId="77777777" w:rsidTr="00922999">
        <w:trPr>
          <w:trHeight w:val="484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539B" w14:textId="059FB78B" w:rsidR="00995DB3" w:rsidRPr="008B0FC7" w:rsidRDefault="00E66057" w:rsidP="004D3692">
            <w:pPr>
              <w:jc w:val="center"/>
              <w:rPr>
                <w:b/>
                <w:sz w:val="20"/>
                <w:szCs w:val="20"/>
              </w:rPr>
            </w:pPr>
            <w:r w:rsidRPr="008B0FC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5D3D" w14:textId="5A43B886" w:rsidR="00995DB3" w:rsidRPr="002A759A" w:rsidRDefault="008C0BBD" w:rsidP="00EF5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</w:t>
            </w:r>
            <w:r w:rsidR="008A21FE">
              <w:rPr>
                <w:b/>
                <w:sz w:val="20"/>
                <w:szCs w:val="20"/>
              </w:rPr>
              <w:t>ND POSSIBLE ACTION</w:t>
            </w:r>
            <w:r w:rsidR="007655F5">
              <w:rPr>
                <w:b/>
                <w:sz w:val="20"/>
                <w:szCs w:val="20"/>
              </w:rPr>
              <w:t xml:space="preserve">: </w:t>
            </w:r>
            <w:r w:rsidR="001728C3">
              <w:rPr>
                <w:b/>
                <w:sz w:val="20"/>
                <w:szCs w:val="20"/>
              </w:rPr>
              <w:t>to</w:t>
            </w:r>
            <w:r w:rsidR="00BC613D">
              <w:rPr>
                <w:b/>
                <w:sz w:val="20"/>
                <w:szCs w:val="20"/>
              </w:rPr>
              <w:t xml:space="preserve"> approve the November</w:t>
            </w:r>
            <w:r w:rsidR="001728C3">
              <w:rPr>
                <w:b/>
                <w:sz w:val="20"/>
                <w:szCs w:val="20"/>
              </w:rPr>
              <w:t>, 2021 MER</w:t>
            </w:r>
          </w:p>
        </w:tc>
      </w:tr>
      <w:tr w:rsidR="00596F86" w14:paraId="0DB4B991" w14:textId="77777777" w:rsidTr="00922999">
        <w:trPr>
          <w:trHeight w:val="6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0793" w14:textId="77777777" w:rsidR="00596F86" w:rsidRPr="008B0FC7" w:rsidRDefault="00596F86" w:rsidP="004D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FC03" w14:textId="77777777" w:rsidR="00714B2A" w:rsidRPr="000169F0" w:rsidRDefault="000169F0" w:rsidP="00BC613D">
            <w:pPr>
              <w:jc w:val="center"/>
              <w:rPr>
                <w:i/>
                <w:sz w:val="20"/>
                <w:szCs w:val="20"/>
              </w:rPr>
            </w:pPr>
            <w:r w:rsidRPr="000169F0">
              <w:rPr>
                <w:i/>
                <w:sz w:val="20"/>
                <w:szCs w:val="20"/>
              </w:rPr>
              <w:t>Leslie Myrick brought a motion to approve the November, 2021 MER, seconded by Jim Kompare</w:t>
            </w:r>
          </w:p>
          <w:p w14:paraId="7DF34428" w14:textId="77777777" w:rsidR="000169F0" w:rsidRPr="000169F0" w:rsidRDefault="000169F0" w:rsidP="000169F0">
            <w:pPr>
              <w:jc w:val="center"/>
              <w:rPr>
                <w:sz w:val="20"/>
                <w:szCs w:val="20"/>
              </w:rPr>
            </w:pPr>
            <w:r w:rsidRPr="000169F0">
              <w:rPr>
                <w:sz w:val="20"/>
                <w:szCs w:val="20"/>
                <w:u w:val="single"/>
              </w:rPr>
              <w:t>9 Ayes</w:t>
            </w:r>
            <w:r w:rsidRPr="000169F0">
              <w:rPr>
                <w:sz w:val="20"/>
                <w:szCs w:val="20"/>
              </w:rPr>
              <w:t>:  Greg Wright, Carol Rose, Jim Kompare, Lorraine Matza, Leslie Myrick, Gabriel Ramos,</w:t>
            </w:r>
          </w:p>
          <w:p w14:paraId="788AB49B" w14:textId="614E0B31" w:rsidR="000169F0" w:rsidRPr="000169F0" w:rsidRDefault="000169F0" w:rsidP="000169F0">
            <w:pPr>
              <w:jc w:val="center"/>
              <w:rPr>
                <w:sz w:val="20"/>
                <w:szCs w:val="20"/>
              </w:rPr>
            </w:pPr>
            <w:r w:rsidRPr="000169F0">
              <w:rPr>
                <w:sz w:val="20"/>
                <w:szCs w:val="20"/>
              </w:rPr>
              <w:t xml:space="preserve">John </w:t>
            </w:r>
            <w:r w:rsidR="001B0084">
              <w:rPr>
                <w:sz w:val="20"/>
                <w:szCs w:val="20"/>
              </w:rPr>
              <w:t>Dinkjian</w:t>
            </w:r>
            <w:r w:rsidRPr="000169F0">
              <w:rPr>
                <w:sz w:val="20"/>
                <w:szCs w:val="20"/>
              </w:rPr>
              <w:t>, Vicky Corona, Charles Savinar</w:t>
            </w:r>
          </w:p>
          <w:p w14:paraId="2BA026F1" w14:textId="7C3F931E" w:rsidR="000169F0" w:rsidRPr="000169F0" w:rsidRDefault="000169F0" w:rsidP="000169F0">
            <w:pPr>
              <w:jc w:val="center"/>
              <w:rPr>
                <w:b/>
                <w:sz w:val="20"/>
                <w:szCs w:val="20"/>
              </w:rPr>
            </w:pPr>
            <w:r w:rsidRPr="000169F0">
              <w:rPr>
                <w:b/>
                <w:sz w:val="20"/>
                <w:szCs w:val="20"/>
              </w:rPr>
              <w:t>Vote: (9-0-0) Motion Passed</w:t>
            </w:r>
          </w:p>
          <w:p w14:paraId="5B5958E9" w14:textId="480E4514" w:rsidR="000169F0" w:rsidRPr="00802D89" w:rsidRDefault="000169F0" w:rsidP="00BC613D">
            <w:pPr>
              <w:jc w:val="center"/>
              <w:rPr>
                <w:sz w:val="20"/>
                <w:szCs w:val="20"/>
              </w:rPr>
            </w:pPr>
          </w:p>
        </w:tc>
      </w:tr>
      <w:tr w:rsidR="00596F86" w14:paraId="58CD5273" w14:textId="77777777" w:rsidTr="00922999">
        <w:trPr>
          <w:trHeight w:val="6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921C" w14:textId="63DCE092" w:rsidR="00596F86" w:rsidRPr="008B0FC7" w:rsidRDefault="00E66057" w:rsidP="004D3692">
            <w:pPr>
              <w:jc w:val="center"/>
              <w:rPr>
                <w:b/>
                <w:sz w:val="20"/>
                <w:szCs w:val="20"/>
              </w:rPr>
            </w:pPr>
            <w:r w:rsidRPr="008B0FC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D837" w14:textId="7BB8663D" w:rsidR="00596F86" w:rsidRDefault="00741869" w:rsidP="00EF5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AND POS</w:t>
            </w:r>
            <w:r w:rsidR="008A21FE">
              <w:rPr>
                <w:b/>
                <w:sz w:val="20"/>
                <w:szCs w:val="20"/>
              </w:rPr>
              <w:t>SIBLE ACTION</w:t>
            </w:r>
            <w:r w:rsidR="007655F5">
              <w:rPr>
                <w:b/>
                <w:sz w:val="20"/>
                <w:szCs w:val="20"/>
              </w:rPr>
              <w:t xml:space="preserve">: </w:t>
            </w:r>
            <w:r w:rsidR="00B773F7">
              <w:rPr>
                <w:b/>
                <w:sz w:val="20"/>
                <w:szCs w:val="20"/>
              </w:rPr>
              <w:t xml:space="preserve">to </w:t>
            </w:r>
            <w:r w:rsidR="001728C3">
              <w:rPr>
                <w:b/>
                <w:sz w:val="20"/>
                <w:szCs w:val="20"/>
              </w:rPr>
              <w:t xml:space="preserve">approve </w:t>
            </w:r>
            <w:r w:rsidR="00FC71EC">
              <w:rPr>
                <w:b/>
                <w:sz w:val="20"/>
                <w:szCs w:val="20"/>
              </w:rPr>
              <w:t>canceling the January 12, 2022 general board meeting</w:t>
            </w:r>
          </w:p>
          <w:p w14:paraId="73B7448A" w14:textId="76B4DAB5" w:rsidR="00722C49" w:rsidRPr="002A759A" w:rsidRDefault="00722C49" w:rsidP="00EF55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4ED" w14:paraId="2E4B9621" w14:textId="77777777" w:rsidTr="00922999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B686" w14:textId="77777777" w:rsidR="002E14ED" w:rsidRPr="008B0FC7" w:rsidRDefault="002E14ED" w:rsidP="004D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6A1D" w14:textId="3AB193B1" w:rsidR="00116FD5" w:rsidRPr="00414AB7" w:rsidRDefault="00414AB7" w:rsidP="00FC71EC">
            <w:pPr>
              <w:jc w:val="center"/>
              <w:rPr>
                <w:i/>
                <w:sz w:val="20"/>
                <w:szCs w:val="20"/>
              </w:rPr>
            </w:pPr>
            <w:r w:rsidRPr="00414AB7">
              <w:rPr>
                <w:i/>
                <w:sz w:val="20"/>
                <w:szCs w:val="20"/>
              </w:rPr>
              <w:t>Lorraine Matza brou</w:t>
            </w:r>
            <w:r w:rsidR="0068662F">
              <w:rPr>
                <w:i/>
                <w:sz w:val="20"/>
                <w:szCs w:val="20"/>
              </w:rPr>
              <w:t>g</w:t>
            </w:r>
            <w:r w:rsidRPr="00414AB7">
              <w:rPr>
                <w:i/>
                <w:sz w:val="20"/>
                <w:szCs w:val="20"/>
              </w:rPr>
              <w:t>h</w:t>
            </w:r>
            <w:r w:rsidR="0068662F">
              <w:rPr>
                <w:i/>
                <w:sz w:val="20"/>
                <w:szCs w:val="20"/>
              </w:rPr>
              <w:t>t</w:t>
            </w:r>
            <w:r w:rsidRPr="00414AB7">
              <w:rPr>
                <w:i/>
                <w:sz w:val="20"/>
                <w:szCs w:val="20"/>
              </w:rPr>
              <w:t xml:space="preserve"> a motion to approve canceling the January 12, 2022 general board meeting, seconded by Leslie Myrick</w:t>
            </w:r>
          </w:p>
          <w:p w14:paraId="641A51FE" w14:textId="77777777" w:rsidR="00414AB7" w:rsidRPr="00414AB7" w:rsidRDefault="00414AB7" w:rsidP="00414AB7">
            <w:pPr>
              <w:jc w:val="center"/>
              <w:rPr>
                <w:sz w:val="20"/>
                <w:szCs w:val="20"/>
              </w:rPr>
            </w:pPr>
            <w:r w:rsidRPr="00414AB7">
              <w:rPr>
                <w:sz w:val="20"/>
                <w:szCs w:val="20"/>
                <w:u w:val="single"/>
              </w:rPr>
              <w:t>9 Ayes</w:t>
            </w:r>
            <w:r w:rsidRPr="00414AB7">
              <w:rPr>
                <w:sz w:val="20"/>
                <w:szCs w:val="20"/>
              </w:rPr>
              <w:t>:  Greg Wright, Carol Rose, Jim Kompare, Lorraine Matza, Leslie Myrick, Gabriel Ramos,</w:t>
            </w:r>
          </w:p>
          <w:p w14:paraId="60C8584F" w14:textId="402EBEC1" w:rsidR="00414AB7" w:rsidRPr="00414AB7" w:rsidRDefault="00414AB7" w:rsidP="00414AB7">
            <w:pPr>
              <w:jc w:val="center"/>
              <w:rPr>
                <w:sz w:val="20"/>
                <w:szCs w:val="20"/>
              </w:rPr>
            </w:pPr>
            <w:r w:rsidRPr="00414AB7">
              <w:rPr>
                <w:sz w:val="20"/>
                <w:szCs w:val="20"/>
              </w:rPr>
              <w:t xml:space="preserve">John </w:t>
            </w:r>
            <w:r w:rsidR="001B0084">
              <w:rPr>
                <w:sz w:val="20"/>
                <w:szCs w:val="20"/>
              </w:rPr>
              <w:t>Dinkjian</w:t>
            </w:r>
            <w:r w:rsidRPr="00414AB7">
              <w:rPr>
                <w:sz w:val="20"/>
                <w:szCs w:val="20"/>
              </w:rPr>
              <w:t>, Vicky Corona, Charles Savinar</w:t>
            </w:r>
          </w:p>
          <w:p w14:paraId="7B5B61F4" w14:textId="3BFCBBBF" w:rsidR="00414AB7" w:rsidRDefault="00414AB7" w:rsidP="00FC71EC">
            <w:pPr>
              <w:jc w:val="center"/>
              <w:rPr>
                <w:sz w:val="20"/>
                <w:szCs w:val="20"/>
              </w:rPr>
            </w:pPr>
            <w:r w:rsidRPr="00414AB7">
              <w:rPr>
                <w:b/>
                <w:sz w:val="20"/>
                <w:szCs w:val="20"/>
              </w:rPr>
              <w:t>Vote: (9-0-0) Motion Passed</w:t>
            </w:r>
          </w:p>
          <w:p w14:paraId="46D9D84B" w14:textId="25695F9A" w:rsidR="00414AB7" w:rsidRPr="004D09A0" w:rsidRDefault="00414AB7" w:rsidP="00FC71EC">
            <w:pPr>
              <w:jc w:val="center"/>
              <w:rPr>
                <w:sz w:val="20"/>
                <w:szCs w:val="20"/>
              </w:rPr>
            </w:pPr>
          </w:p>
        </w:tc>
      </w:tr>
      <w:tr w:rsidR="00E13A69" w14:paraId="5F8D8976" w14:textId="77777777" w:rsidTr="00922999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3876" w14:textId="5744CC33" w:rsidR="00E13A69" w:rsidRPr="008B0FC7" w:rsidRDefault="009A3018" w:rsidP="004D3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8E62" w14:textId="1E14E21D" w:rsidR="00E13A69" w:rsidRPr="000F1D6C" w:rsidRDefault="00C83E03" w:rsidP="00E13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BOARD MEMBER COMMENTS ON NON-AGENDIZED ITEMS</w:t>
            </w:r>
          </w:p>
          <w:p w14:paraId="6F0CF7DB" w14:textId="603E5CDE" w:rsidR="00E13A69" w:rsidRPr="000F1D6C" w:rsidRDefault="00E13A69" w:rsidP="00E13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3FB1" w14:paraId="3222EF69" w14:textId="77777777" w:rsidTr="00922999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AB26" w14:textId="77777777" w:rsidR="005B3FB1" w:rsidRPr="008B0FC7" w:rsidRDefault="005B3FB1" w:rsidP="004D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1B27" w14:textId="77777777" w:rsidR="00987191" w:rsidRPr="00B667FD" w:rsidRDefault="00B667FD" w:rsidP="009A3018">
            <w:pPr>
              <w:jc w:val="center"/>
              <w:rPr>
                <w:sz w:val="20"/>
                <w:szCs w:val="20"/>
              </w:rPr>
            </w:pPr>
            <w:r w:rsidRPr="00B667FD">
              <w:rPr>
                <w:sz w:val="20"/>
                <w:szCs w:val="20"/>
              </w:rPr>
              <w:t>Leslie Myrick stated the agenda is now posted in all four languages.</w:t>
            </w:r>
          </w:p>
          <w:p w14:paraId="06B0BD36" w14:textId="77777777" w:rsidR="00B667FD" w:rsidRPr="00B667FD" w:rsidRDefault="00B667FD" w:rsidP="009A3018">
            <w:pPr>
              <w:jc w:val="center"/>
              <w:rPr>
                <w:sz w:val="20"/>
                <w:szCs w:val="20"/>
              </w:rPr>
            </w:pPr>
          </w:p>
          <w:p w14:paraId="7CC1CEAE" w14:textId="162CFA40" w:rsidR="00B667FD" w:rsidRDefault="00B667FD" w:rsidP="009A30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3FB1" w14:paraId="2372E023" w14:textId="77777777" w:rsidTr="00922999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14C8" w14:textId="64E37FF5" w:rsidR="005B3FB1" w:rsidRPr="008B0FC7" w:rsidRDefault="009A3018" w:rsidP="004D3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2D77" w14:textId="71CE8207" w:rsidR="005B3FB1" w:rsidRDefault="005B3FB1" w:rsidP="00E13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NEIGHBORHOOD COUNCIL COMMITTEE REPORTS</w:t>
            </w:r>
          </w:p>
        </w:tc>
      </w:tr>
      <w:tr w:rsidR="00E13A69" w14:paraId="62C326A2" w14:textId="77777777" w:rsidTr="00922999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8EF" w14:textId="77777777" w:rsidR="00E13A69" w:rsidRDefault="00E13A69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0584" w14:textId="38D685BA" w:rsidR="003D398C" w:rsidRPr="0007677A" w:rsidRDefault="00C30D8D" w:rsidP="009A3018">
            <w:pPr>
              <w:jc w:val="center"/>
              <w:rPr>
                <w:sz w:val="20"/>
                <w:szCs w:val="20"/>
              </w:rPr>
            </w:pPr>
            <w:r w:rsidRPr="007B33A9">
              <w:rPr>
                <w:sz w:val="20"/>
                <w:szCs w:val="20"/>
                <w:u w:val="single"/>
              </w:rPr>
              <w:t>Jim Kompare</w:t>
            </w:r>
            <w:r w:rsidRPr="0007677A">
              <w:rPr>
                <w:sz w:val="20"/>
                <w:szCs w:val="20"/>
              </w:rPr>
              <w:t xml:space="preserve"> stated he spoke with a company that design</w:t>
            </w:r>
            <w:r w:rsidR="00CA6472">
              <w:rPr>
                <w:sz w:val="20"/>
                <w:szCs w:val="20"/>
              </w:rPr>
              <w:t>s</w:t>
            </w:r>
            <w:r w:rsidRPr="0007677A">
              <w:rPr>
                <w:sz w:val="20"/>
                <w:szCs w:val="20"/>
              </w:rPr>
              <w:t xml:space="preserve"> reflected surfaces for streets.</w:t>
            </w:r>
          </w:p>
          <w:p w14:paraId="7A34DE7B" w14:textId="77777777" w:rsidR="00C30D8D" w:rsidRDefault="00C30D8D" w:rsidP="009A3018">
            <w:pPr>
              <w:jc w:val="center"/>
              <w:rPr>
                <w:b/>
                <w:sz w:val="20"/>
                <w:szCs w:val="20"/>
              </w:rPr>
            </w:pPr>
          </w:p>
          <w:p w14:paraId="0291E6E0" w14:textId="18AA5BFD" w:rsidR="009958BC" w:rsidRPr="009958BC" w:rsidRDefault="009958BC" w:rsidP="009A3018">
            <w:pPr>
              <w:jc w:val="center"/>
              <w:rPr>
                <w:sz w:val="20"/>
                <w:szCs w:val="20"/>
              </w:rPr>
            </w:pPr>
            <w:r w:rsidRPr="007B33A9">
              <w:rPr>
                <w:sz w:val="20"/>
                <w:szCs w:val="20"/>
                <w:u w:val="single"/>
              </w:rPr>
              <w:t>Carol Rose</w:t>
            </w:r>
            <w:r w:rsidRPr="009958BC">
              <w:rPr>
                <w:sz w:val="20"/>
                <w:szCs w:val="20"/>
              </w:rPr>
              <w:t xml:space="preserve"> </w:t>
            </w:r>
            <w:r w:rsidR="00CA6472">
              <w:rPr>
                <w:sz w:val="20"/>
                <w:szCs w:val="20"/>
              </w:rPr>
              <w:t xml:space="preserve">stated </w:t>
            </w:r>
            <w:r w:rsidRPr="009958BC">
              <w:rPr>
                <w:sz w:val="20"/>
                <w:szCs w:val="20"/>
              </w:rPr>
              <w:t>she will</w:t>
            </w:r>
            <w:r>
              <w:rPr>
                <w:sz w:val="20"/>
                <w:szCs w:val="20"/>
              </w:rPr>
              <w:t xml:space="preserve"> use volunteers from Tiny Homes for the next event.</w:t>
            </w:r>
          </w:p>
          <w:p w14:paraId="242AFECE" w14:textId="67333A21" w:rsidR="009958BC" w:rsidRPr="0031718F" w:rsidRDefault="0031718F" w:rsidP="009A3018">
            <w:pPr>
              <w:jc w:val="center"/>
              <w:rPr>
                <w:sz w:val="20"/>
                <w:szCs w:val="20"/>
              </w:rPr>
            </w:pPr>
            <w:r w:rsidRPr="0031718F">
              <w:rPr>
                <w:sz w:val="20"/>
                <w:szCs w:val="20"/>
              </w:rPr>
              <w:t>She would like to start a program with other neighborhood councils to use volunteers from Tiny Homes</w:t>
            </w:r>
          </w:p>
          <w:p w14:paraId="6D048DDC" w14:textId="427BD86F" w:rsidR="0031718F" w:rsidRPr="000F1D6C" w:rsidRDefault="0031718F" w:rsidP="009A30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3A69" w14:paraId="5FAD7966" w14:textId="77777777" w:rsidTr="00922999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BA16" w14:textId="207DEE91" w:rsidR="00E13A69" w:rsidRPr="008B0FC7" w:rsidRDefault="009A3018" w:rsidP="00674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C997" w14:textId="0863779C" w:rsidR="00E61A43" w:rsidRPr="00E61A43" w:rsidRDefault="00C83E03" w:rsidP="00C83E03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ANNOUNCEMENTS</w:t>
            </w:r>
          </w:p>
        </w:tc>
      </w:tr>
      <w:tr w:rsidR="006162B7" w14:paraId="37BDA292" w14:textId="77777777" w:rsidTr="00922999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83FE" w14:textId="463E6F45" w:rsidR="006162B7" w:rsidRPr="008B0FC7" w:rsidRDefault="006162B7" w:rsidP="004D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B08C" w14:textId="193B300E" w:rsidR="003D398C" w:rsidRDefault="003D398C" w:rsidP="001728C3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announcements</w:t>
            </w:r>
            <w:r w:rsidR="0016367E">
              <w:rPr>
                <w:sz w:val="20"/>
                <w:szCs w:val="20"/>
              </w:rPr>
              <w:t>.</w:t>
            </w:r>
          </w:p>
          <w:p w14:paraId="028B5EB9" w14:textId="406DC983" w:rsidR="003D398C" w:rsidRPr="00E60282" w:rsidRDefault="003D398C" w:rsidP="001728C3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6162B7" w14:paraId="3C72A7A5" w14:textId="77777777" w:rsidTr="00922999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B44D" w14:textId="758768D4" w:rsidR="006162B7" w:rsidRPr="008B0FC7" w:rsidRDefault="009A3018" w:rsidP="004D3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AEC4" w14:textId="1CC07B91" w:rsidR="006162B7" w:rsidRDefault="005B3FB1" w:rsidP="005B3FB1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5B3FB1">
              <w:rPr>
                <w:b/>
                <w:sz w:val="20"/>
                <w:szCs w:val="20"/>
              </w:rPr>
              <w:t>Next NoHo West Neighborhood Council General Board Meeting wil</w:t>
            </w:r>
            <w:r w:rsidR="009A3018">
              <w:rPr>
                <w:b/>
                <w:sz w:val="20"/>
                <w:szCs w:val="20"/>
              </w:rPr>
              <w:t>l be on February 9, 2022</w:t>
            </w:r>
          </w:p>
          <w:p w14:paraId="3920DAB2" w14:textId="257F5F83" w:rsidR="00CD4A53" w:rsidRPr="005B3FB1" w:rsidRDefault="00CD4A53" w:rsidP="005B3FB1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E13A69" w14:paraId="5AFB427E" w14:textId="77777777" w:rsidTr="00922999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3D99" w14:textId="2072DFFD" w:rsidR="00E13A69" w:rsidRPr="008B0FC7" w:rsidRDefault="00155E0E" w:rsidP="00155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B3FB1" w:rsidRPr="008B0F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E63C" w14:textId="6AF061CD" w:rsidR="00E13A69" w:rsidRPr="00C83E03" w:rsidRDefault="00C83E03" w:rsidP="00C83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ADJOURMENT</w:t>
            </w:r>
          </w:p>
        </w:tc>
      </w:tr>
      <w:tr w:rsidR="00C83E03" w14:paraId="39A5C40C" w14:textId="77777777" w:rsidTr="00922999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DF24" w14:textId="77777777" w:rsidR="00C83E03" w:rsidRDefault="00C83E03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3088" w14:textId="468B5011" w:rsidR="00C83E03" w:rsidRPr="00FD2256" w:rsidRDefault="000C264A" w:rsidP="0017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</w:t>
            </w:r>
            <w:r w:rsidR="0016367E">
              <w:rPr>
                <w:sz w:val="20"/>
                <w:szCs w:val="20"/>
              </w:rPr>
              <w:t xml:space="preserve"> adjourned</w:t>
            </w:r>
          </w:p>
        </w:tc>
      </w:tr>
    </w:tbl>
    <w:p w14:paraId="2A8DF6A6" w14:textId="0471EC5C" w:rsidR="005D0BA4" w:rsidRPr="003D500D" w:rsidRDefault="00E65EEF" w:rsidP="00761DC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5"/>
          <w:szCs w:val="15"/>
        </w:rPr>
      </w:pPr>
      <w:r w:rsidRPr="003D500D">
        <w:rPr>
          <w:sz w:val="15"/>
          <w:szCs w:val="15"/>
        </w:rPr>
        <w:t xml:space="preserve"> </w:t>
      </w:r>
    </w:p>
    <w:sectPr w:rsidR="005D0BA4" w:rsidRPr="003D500D" w:rsidSect="003D500D">
      <w:pgSz w:w="12240" w:h="15840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D17"/>
    <w:multiLevelType w:val="hybridMultilevel"/>
    <w:tmpl w:val="7B9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F50"/>
    <w:multiLevelType w:val="hybridMultilevel"/>
    <w:tmpl w:val="47C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048D0"/>
    <w:multiLevelType w:val="hybridMultilevel"/>
    <w:tmpl w:val="C2D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7EA1"/>
    <w:multiLevelType w:val="hybridMultilevel"/>
    <w:tmpl w:val="72548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767864"/>
    <w:multiLevelType w:val="hybridMultilevel"/>
    <w:tmpl w:val="47CAA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142EB"/>
    <w:multiLevelType w:val="hybridMultilevel"/>
    <w:tmpl w:val="2AAC8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24775"/>
    <w:multiLevelType w:val="hybridMultilevel"/>
    <w:tmpl w:val="FAE4C6FA"/>
    <w:lvl w:ilvl="0" w:tplc="1F7073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A0682"/>
    <w:multiLevelType w:val="hybridMultilevel"/>
    <w:tmpl w:val="BE6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10AA3"/>
    <w:multiLevelType w:val="hybridMultilevel"/>
    <w:tmpl w:val="81DC5678"/>
    <w:lvl w:ilvl="0" w:tplc="09B4B2B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90C2DEC"/>
    <w:multiLevelType w:val="hybridMultilevel"/>
    <w:tmpl w:val="C8363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41EFC"/>
    <w:multiLevelType w:val="hybridMultilevel"/>
    <w:tmpl w:val="F6AEF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A6481"/>
    <w:multiLevelType w:val="hybridMultilevel"/>
    <w:tmpl w:val="707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5E6E"/>
    <w:multiLevelType w:val="hybridMultilevel"/>
    <w:tmpl w:val="56C0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55482"/>
    <w:multiLevelType w:val="hybridMultilevel"/>
    <w:tmpl w:val="A53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A4"/>
    <w:rsid w:val="00000813"/>
    <w:rsid w:val="000016E1"/>
    <w:rsid w:val="00002582"/>
    <w:rsid w:val="00003461"/>
    <w:rsid w:val="00005AD7"/>
    <w:rsid w:val="0000728F"/>
    <w:rsid w:val="00011C8C"/>
    <w:rsid w:val="000169F0"/>
    <w:rsid w:val="00016A41"/>
    <w:rsid w:val="00017F01"/>
    <w:rsid w:val="00020161"/>
    <w:rsid w:val="000203C6"/>
    <w:rsid w:val="000209EF"/>
    <w:rsid w:val="0002256E"/>
    <w:rsid w:val="000301BB"/>
    <w:rsid w:val="00031793"/>
    <w:rsid w:val="00036A3D"/>
    <w:rsid w:val="00036B85"/>
    <w:rsid w:val="00037FE6"/>
    <w:rsid w:val="00044F6E"/>
    <w:rsid w:val="00045221"/>
    <w:rsid w:val="0005087A"/>
    <w:rsid w:val="00052F05"/>
    <w:rsid w:val="000551FE"/>
    <w:rsid w:val="00056AA0"/>
    <w:rsid w:val="00056C06"/>
    <w:rsid w:val="000606BC"/>
    <w:rsid w:val="000608A7"/>
    <w:rsid w:val="00060F96"/>
    <w:rsid w:val="00063CF5"/>
    <w:rsid w:val="00065377"/>
    <w:rsid w:val="000654B3"/>
    <w:rsid w:val="000701CA"/>
    <w:rsid w:val="000722E5"/>
    <w:rsid w:val="0007677A"/>
    <w:rsid w:val="000767E8"/>
    <w:rsid w:val="00081E3B"/>
    <w:rsid w:val="00083E0D"/>
    <w:rsid w:val="000857E5"/>
    <w:rsid w:val="000873D2"/>
    <w:rsid w:val="00087E75"/>
    <w:rsid w:val="00093BF3"/>
    <w:rsid w:val="00095257"/>
    <w:rsid w:val="000A465A"/>
    <w:rsid w:val="000A64D7"/>
    <w:rsid w:val="000A68DC"/>
    <w:rsid w:val="000B2B83"/>
    <w:rsid w:val="000B2CFC"/>
    <w:rsid w:val="000B3CCA"/>
    <w:rsid w:val="000C0F12"/>
    <w:rsid w:val="000C264A"/>
    <w:rsid w:val="000C38B5"/>
    <w:rsid w:val="000C4415"/>
    <w:rsid w:val="000C7A44"/>
    <w:rsid w:val="000C7DBB"/>
    <w:rsid w:val="000D1732"/>
    <w:rsid w:val="000D33A6"/>
    <w:rsid w:val="000E04B9"/>
    <w:rsid w:val="000E323D"/>
    <w:rsid w:val="000E3C7A"/>
    <w:rsid w:val="000E42C5"/>
    <w:rsid w:val="000E4E01"/>
    <w:rsid w:val="000E5F44"/>
    <w:rsid w:val="000E6B52"/>
    <w:rsid w:val="000E7FA2"/>
    <w:rsid w:val="000F1D6C"/>
    <w:rsid w:val="000F253D"/>
    <w:rsid w:val="000F4CE1"/>
    <w:rsid w:val="00100850"/>
    <w:rsid w:val="00102196"/>
    <w:rsid w:val="00103203"/>
    <w:rsid w:val="00103D70"/>
    <w:rsid w:val="0010518E"/>
    <w:rsid w:val="00107AE6"/>
    <w:rsid w:val="00111500"/>
    <w:rsid w:val="001119B9"/>
    <w:rsid w:val="001119CA"/>
    <w:rsid w:val="00116FD5"/>
    <w:rsid w:val="001245E6"/>
    <w:rsid w:val="00131EAC"/>
    <w:rsid w:val="00137B67"/>
    <w:rsid w:val="00141BDE"/>
    <w:rsid w:val="001440EC"/>
    <w:rsid w:val="001457BA"/>
    <w:rsid w:val="00146868"/>
    <w:rsid w:val="00150538"/>
    <w:rsid w:val="00150E2A"/>
    <w:rsid w:val="001512A6"/>
    <w:rsid w:val="001548A9"/>
    <w:rsid w:val="0015531D"/>
    <w:rsid w:val="00155E0E"/>
    <w:rsid w:val="00156ED1"/>
    <w:rsid w:val="0016040A"/>
    <w:rsid w:val="00161CB2"/>
    <w:rsid w:val="0016348C"/>
    <w:rsid w:val="0016350F"/>
    <w:rsid w:val="0016367E"/>
    <w:rsid w:val="0016460A"/>
    <w:rsid w:val="00166F7C"/>
    <w:rsid w:val="001728C3"/>
    <w:rsid w:val="001772B4"/>
    <w:rsid w:val="001773E8"/>
    <w:rsid w:val="001819D3"/>
    <w:rsid w:val="0018275D"/>
    <w:rsid w:val="001877EC"/>
    <w:rsid w:val="001907ED"/>
    <w:rsid w:val="00193400"/>
    <w:rsid w:val="0019365B"/>
    <w:rsid w:val="00194243"/>
    <w:rsid w:val="001A0F6B"/>
    <w:rsid w:val="001A7B9B"/>
    <w:rsid w:val="001A7F02"/>
    <w:rsid w:val="001B0084"/>
    <w:rsid w:val="001B1CF9"/>
    <w:rsid w:val="001B419A"/>
    <w:rsid w:val="001B65E6"/>
    <w:rsid w:val="001B6D1A"/>
    <w:rsid w:val="001C0ED7"/>
    <w:rsid w:val="001C10B0"/>
    <w:rsid w:val="001C165F"/>
    <w:rsid w:val="001C433A"/>
    <w:rsid w:val="001C46D3"/>
    <w:rsid w:val="001C52E5"/>
    <w:rsid w:val="001C5910"/>
    <w:rsid w:val="001C5F41"/>
    <w:rsid w:val="001D0B54"/>
    <w:rsid w:val="001D2419"/>
    <w:rsid w:val="001D6071"/>
    <w:rsid w:val="001E019E"/>
    <w:rsid w:val="001E2803"/>
    <w:rsid w:val="001E67DB"/>
    <w:rsid w:val="001F5C8F"/>
    <w:rsid w:val="00203D3B"/>
    <w:rsid w:val="002066A6"/>
    <w:rsid w:val="00210405"/>
    <w:rsid w:val="0021050C"/>
    <w:rsid w:val="00211A34"/>
    <w:rsid w:val="00211DD1"/>
    <w:rsid w:val="00217290"/>
    <w:rsid w:val="002178AD"/>
    <w:rsid w:val="00220619"/>
    <w:rsid w:val="00221AC8"/>
    <w:rsid w:val="00224223"/>
    <w:rsid w:val="00225071"/>
    <w:rsid w:val="00225A56"/>
    <w:rsid w:val="00226DF2"/>
    <w:rsid w:val="00234BD0"/>
    <w:rsid w:val="00240D52"/>
    <w:rsid w:val="002456CF"/>
    <w:rsid w:val="002479A5"/>
    <w:rsid w:val="002541B3"/>
    <w:rsid w:val="00260829"/>
    <w:rsid w:val="00264C27"/>
    <w:rsid w:val="0026643B"/>
    <w:rsid w:val="002709E4"/>
    <w:rsid w:val="0027100A"/>
    <w:rsid w:val="00271A48"/>
    <w:rsid w:val="002763D6"/>
    <w:rsid w:val="00277D3D"/>
    <w:rsid w:val="00283E6D"/>
    <w:rsid w:val="0028482C"/>
    <w:rsid w:val="00296898"/>
    <w:rsid w:val="002A65F1"/>
    <w:rsid w:val="002A759A"/>
    <w:rsid w:val="002A7CEB"/>
    <w:rsid w:val="002B24AB"/>
    <w:rsid w:val="002B2BF4"/>
    <w:rsid w:val="002B2CD0"/>
    <w:rsid w:val="002B60CC"/>
    <w:rsid w:val="002C0FB3"/>
    <w:rsid w:val="002C1496"/>
    <w:rsid w:val="002C5736"/>
    <w:rsid w:val="002C7BB4"/>
    <w:rsid w:val="002D1B42"/>
    <w:rsid w:val="002D2A6D"/>
    <w:rsid w:val="002D3592"/>
    <w:rsid w:val="002D36AE"/>
    <w:rsid w:val="002D4A69"/>
    <w:rsid w:val="002D5FBC"/>
    <w:rsid w:val="002D617B"/>
    <w:rsid w:val="002E14ED"/>
    <w:rsid w:val="002E19ED"/>
    <w:rsid w:val="002E27EF"/>
    <w:rsid w:val="002E34B7"/>
    <w:rsid w:val="002E5623"/>
    <w:rsid w:val="002E5DE7"/>
    <w:rsid w:val="002E7E74"/>
    <w:rsid w:val="002F1F78"/>
    <w:rsid w:val="002F548A"/>
    <w:rsid w:val="002F68C0"/>
    <w:rsid w:val="002F6BEB"/>
    <w:rsid w:val="002F7244"/>
    <w:rsid w:val="00301861"/>
    <w:rsid w:val="003028B1"/>
    <w:rsid w:val="00305285"/>
    <w:rsid w:val="003054A2"/>
    <w:rsid w:val="003123B6"/>
    <w:rsid w:val="00315788"/>
    <w:rsid w:val="003168A0"/>
    <w:rsid w:val="00316AEB"/>
    <w:rsid w:val="0031718F"/>
    <w:rsid w:val="00317BDB"/>
    <w:rsid w:val="00317CF4"/>
    <w:rsid w:val="0032082F"/>
    <w:rsid w:val="00321C20"/>
    <w:rsid w:val="00323698"/>
    <w:rsid w:val="00324D66"/>
    <w:rsid w:val="00331425"/>
    <w:rsid w:val="0033180B"/>
    <w:rsid w:val="00334238"/>
    <w:rsid w:val="00334D37"/>
    <w:rsid w:val="003362D1"/>
    <w:rsid w:val="00341F79"/>
    <w:rsid w:val="00347682"/>
    <w:rsid w:val="003500D7"/>
    <w:rsid w:val="00350E6C"/>
    <w:rsid w:val="00356B50"/>
    <w:rsid w:val="0036012E"/>
    <w:rsid w:val="00364001"/>
    <w:rsid w:val="003678DE"/>
    <w:rsid w:val="0037359F"/>
    <w:rsid w:val="00382BC3"/>
    <w:rsid w:val="00383F6D"/>
    <w:rsid w:val="003841E7"/>
    <w:rsid w:val="00385200"/>
    <w:rsid w:val="00386160"/>
    <w:rsid w:val="00386EFB"/>
    <w:rsid w:val="00397F22"/>
    <w:rsid w:val="003A14E2"/>
    <w:rsid w:val="003A239E"/>
    <w:rsid w:val="003A2A3B"/>
    <w:rsid w:val="003A49A8"/>
    <w:rsid w:val="003A585B"/>
    <w:rsid w:val="003A5D91"/>
    <w:rsid w:val="003B236E"/>
    <w:rsid w:val="003B3AF9"/>
    <w:rsid w:val="003D0905"/>
    <w:rsid w:val="003D2995"/>
    <w:rsid w:val="003D398C"/>
    <w:rsid w:val="003D41CF"/>
    <w:rsid w:val="003D500D"/>
    <w:rsid w:val="003E1224"/>
    <w:rsid w:val="003E3B14"/>
    <w:rsid w:val="003E42E1"/>
    <w:rsid w:val="003F120A"/>
    <w:rsid w:val="003F3886"/>
    <w:rsid w:val="003F55B4"/>
    <w:rsid w:val="0040182A"/>
    <w:rsid w:val="00402471"/>
    <w:rsid w:val="00404471"/>
    <w:rsid w:val="0040485C"/>
    <w:rsid w:val="00411B6B"/>
    <w:rsid w:val="00413B9B"/>
    <w:rsid w:val="00414AB7"/>
    <w:rsid w:val="0042195E"/>
    <w:rsid w:val="00426963"/>
    <w:rsid w:val="004314F7"/>
    <w:rsid w:val="004329EF"/>
    <w:rsid w:val="004402A0"/>
    <w:rsid w:val="00442A8F"/>
    <w:rsid w:val="00444DEF"/>
    <w:rsid w:val="0044733A"/>
    <w:rsid w:val="004500C0"/>
    <w:rsid w:val="0045045A"/>
    <w:rsid w:val="004516E8"/>
    <w:rsid w:val="004518AE"/>
    <w:rsid w:val="00456636"/>
    <w:rsid w:val="00457161"/>
    <w:rsid w:val="00460710"/>
    <w:rsid w:val="00464583"/>
    <w:rsid w:val="00464C0A"/>
    <w:rsid w:val="00467252"/>
    <w:rsid w:val="00471959"/>
    <w:rsid w:val="0047206C"/>
    <w:rsid w:val="00476FC7"/>
    <w:rsid w:val="004830DE"/>
    <w:rsid w:val="004846E2"/>
    <w:rsid w:val="004855B0"/>
    <w:rsid w:val="00486D73"/>
    <w:rsid w:val="004872B4"/>
    <w:rsid w:val="00487550"/>
    <w:rsid w:val="004940F8"/>
    <w:rsid w:val="004962FB"/>
    <w:rsid w:val="004969F4"/>
    <w:rsid w:val="00497FC2"/>
    <w:rsid w:val="004A249F"/>
    <w:rsid w:val="004A2D46"/>
    <w:rsid w:val="004A2DFF"/>
    <w:rsid w:val="004A6B79"/>
    <w:rsid w:val="004A71D5"/>
    <w:rsid w:val="004B20C9"/>
    <w:rsid w:val="004C1A40"/>
    <w:rsid w:val="004C594E"/>
    <w:rsid w:val="004C643D"/>
    <w:rsid w:val="004D09A0"/>
    <w:rsid w:val="004D0ABB"/>
    <w:rsid w:val="004D33E3"/>
    <w:rsid w:val="004D3692"/>
    <w:rsid w:val="004D5B4A"/>
    <w:rsid w:val="004D6260"/>
    <w:rsid w:val="004E0BF0"/>
    <w:rsid w:val="004E21E2"/>
    <w:rsid w:val="004E3842"/>
    <w:rsid w:val="004E40E3"/>
    <w:rsid w:val="004F59C0"/>
    <w:rsid w:val="00500E45"/>
    <w:rsid w:val="00501BB5"/>
    <w:rsid w:val="00502AA5"/>
    <w:rsid w:val="005031E6"/>
    <w:rsid w:val="0050472D"/>
    <w:rsid w:val="00504D45"/>
    <w:rsid w:val="00507ACE"/>
    <w:rsid w:val="0051000C"/>
    <w:rsid w:val="00510417"/>
    <w:rsid w:val="00512E65"/>
    <w:rsid w:val="0051325C"/>
    <w:rsid w:val="0051796E"/>
    <w:rsid w:val="00521FC6"/>
    <w:rsid w:val="0052274A"/>
    <w:rsid w:val="005229C1"/>
    <w:rsid w:val="00523771"/>
    <w:rsid w:val="00527DC2"/>
    <w:rsid w:val="0053255F"/>
    <w:rsid w:val="00534836"/>
    <w:rsid w:val="005362D8"/>
    <w:rsid w:val="00536767"/>
    <w:rsid w:val="005377F0"/>
    <w:rsid w:val="005429C1"/>
    <w:rsid w:val="00544AE8"/>
    <w:rsid w:val="00547DF1"/>
    <w:rsid w:val="00555AF3"/>
    <w:rsid w:val="00557355"/>
    <w:rsid w:val="00561FB2"/>
    <w:rsid w:val="0056283F"/>
    <w:rsid w:val="005637D7"/>
    <w:rsid w:val="005660B5"/>
    <w:rsid w:val="00570303"/>
    <w:rsid w:val="00570332"/>
    <w:rsid w:val="00570AA6"/>
    <w:rsid w:val="00572A91"/>
    <w:rsid w:val="00573146"/>
    <w:rsid w:val="005731F1"/>
    <w:rsid w:val="00576E55"/>
    <w:rsid w:val="00577E02"/>
    <w:rsid w:val="00583727"/>
    <w:rsid w:val="00585658"/>
    <w:rsid w:val="00596F86"/>
    <w:rsid w:val="00597C19"/>
    <w:rsid w:val="005A068C"/>
    <w:rsid w:val="005A0A5D"/>
    <w:rsid w:val="005A0DF2"/>
    <w:rsid w:val="005A6F98"/>
    <w:rsid w:val="005A7E84"/>
    <w:rsid w:val="005B3FB1"/>
    <w:rsid w:val="005C0108"/>
    <w:rsid w:val="005C38F1"/>
    <w:rsid w:val="005C75C4"/>
    <w:rsid w:val="005D06ED"/>
    <w:rsid w:val="005D0BA4"/>
    <w:rsid w:val="005D0DAC"/>
    <w:rsid w:val="005D3963"/>
    <w:rsid w:val="005E07C6"/>
    <w:rsid w:val="005E2D94"/>
    <w:rsid w:val="005E2DDF"/>
    <w:rsid w:val="005E4574"/>
    <w:rsid w:val="005E74F1"/>
    <w:rsid w:val="005F1BCD"/>
    <w:rsid w:val="005F2DC9"/>
    <w:rsid w:val="005F5E74"/>
    <w:rsid w:val="005F67D0"/>
    <w:rsid w:val="00601913"/>
    <w:rsid w:val="006130F2"/>
    <w:rsid w:val="00614C57"/>
    <w:rsid w:val="006162B7"/>
    <w:rsid w:val="0061726A"/>
    <w:rsid w:val="00625FDB"/>
    <w:rsid w:val="00626675"/>
    <w:rsid w:val="00631ACC"/>
    <w:rsid w:val="006334C1"/>
    <w:rsid w:val="00633637"/>
    <w:rsid w:val="00642A17"/>
    <w:rsid w:val="006509ED"/>
    <w:rsid w:val="00654B71"/>
    <w:rsid w:val="00655E4A"/>
    <w:rsid w:val="0065679F"/>
    <w:rsid w:val="006576E4"/>
    <w:rsid w:val="0066072D"/>
    <w:rsid w:val="00660E24"/>
    <w:rsid w:val="00670D8A"/>
    <w:rsid w:val="006718A6"/>
    <w:rsid w:val="00673648"/>
    <w:rsid w:val="00674246"/>
    <w:rsid w:val="00675F38"/>
    <w:rsid w:val="006761A4"/>
    <w:rsid w:val="00680F6F"/>
    <w:rsid w:val="006810D4"/>
    <w:rsid w:val="0068662F"/>
    <w:rsid w:val="006914B0"/>
    <w:rsid w:val="00695DAA"/>
    <w:rsid w:val="006968B6"/>
    <w:rsid w:val="006A1A8F"/>
    <w:rsid w:val="006A1AD4"/>
    <w:rsid w:val="006A597E"/>
    <w:rsid w:val="006B0484"/>
    <w:rsid w:val="006B233B"/>
    <w:rsid w:val="006C28B6"/>
    <w:rsid w:val="006C2C1C"/>
    <w:rsid w:val="006C37F0"/>
    <w:rsid w:val="006C5255"/>
    <w:rsid w:val="006C5520"/>
    <w:rsid w:val="006D01C8"/>
    <w:rsid w:val="006D1593"/>
    <w:rsid w:val="006D2A6D"/>
    <w:rsid w:val="006D3E3A"/>
    <w:rsid w:val="006D4AC9"/>
    <w:rsid w:val="006D4E26"/>
    <w:rsid w:val="006D6603"/>
    <w:rsid w:val="006E636F"/>
    <w:rsid w:val="006E7FAA"/>
    <w:rsid w:val="006F0919"/>
    <w:rsid w:val="006F1E51"/>
    <w:rsid w:val="006F25E0"/>
    <w:rsid w:val="006F5899"/>
    <w:rsid w:val="006F7EFD"/>
    <w:rsid w:val="0070048E"/>
    <w:rsid w:val="00701D36"/>
    <w:rsid w:val="007026F4"/>
    <w:rsid w:val="00702E2C"/>
    <w:rsid w:val="00704002"/>
    <w:rsid w:val="00705822"/>
    <w:rsid w:val="007105F9"/>
    <w:rsid w:val="00712C67"/>
    <w:rsid w:val="00714B2A"/>
    <w:rsid w:val="00721CD8"/>
    <w:rsid w:val="00722C49"/>
    <w:rsid w:val="007244DC"/>
    <w:rsid w:val="0072471E"/>
    <w:rsid w:val="00725B42"/>
    <w:rsid w:val="007308E9"/>
    <w:rsid w:val="00730CD9"/>
    <w:rsid w:val="0073673D"/>
    <w:rsid w:val="00740B4A"/>
    <w:rsid w:val="00740C13"/>
    <w:rsid w:val="00740C68"/>
    <w:rsid w:val="00741869"/>
    <w:rsid w:val="00741A0B"/>
    <w:rsid w:val="00745AD7"/>
    <w:rsid w:val="007464FE"/>
    <w:rsid w:val="0074692E"/>
    <w:rsid w:val="00755AA5"/>
    <w:rsid w:val="00760A2A"/>
    <w:rsid w:val="00760F54"/>
    <w:rsid w:val="007612C0"/>
    <w:rsid w:val="00761DCA"/>
    <w:rsid w:val="0076259D"/>
    <w:rsid w:val="00762EDF"/>
    <w:rsid w:val="00764E9D"/>
    <w:rsid w:val="007655F5"/>
    <w:rsid w:val="00773F0D"/>
    <w:rsid w:val="007750D3"/>
    <w:rsid w:val="00775E17"/>
    <w:rsid w:val="007760F6"/>
    <w:rsid w:val="00776117"/>
    <w:rsid w:val="0077749E"/>
    <w:rsid w:val="007774E5"/>
    <w:rsid w:val="0078072D"/>
    <w:rsid w:val="00782D73"/>
    <w:rsid w:val="00785815"/>
    <w:rsid w:val="007935B7"/>
    <w:rsid w:val="007A0B06"/>
    <w:rsid w:val="007A206C"/>
    <w:rsid w:val="007A3865"/>
    <w:rsid w:val="007A4160"/>
    <w:rsid w:val="007A5C83"/>
    <w:rsid w:val="007A7B4D"/>
    <w:rsid w:val="007A7C07"/>
    <w:rsid w:val="007A7F14"/>
    <w:rsid w:val="007B33A9"/>
    <w:rsid w:val="007B54FD"/>
    <w:rsid w:val="007B731F"/>
    <w:rsid w:val="007C04C4"/>
    <w:rsid w:val="007C0D7E"/>
    <w:rsid w:val="007C100A"/>
    <w:rsid w:val="007C1FCD"/>
    <w:rsid w:val="007C51A8"/>
    <w:rsid w:val="007C5245"/>
    <w:rsid w:val="007C5ECE"/>
    <w:rsid w:val="007D47EA"/>
    <w:rsid w:val="007E17AB"/>
    <w:rsid w:val="007E2F2A"/>
    <w:rsid w:val="007E739D"/>
    <w:rsid w:val="007E7D15"/>
    <w:rsid w:val="007F024E"/>
    <w:rsid w:val="007F54A5"/>
    <w:rsid w:val="0080045C"/>
    <w:rsid w:val="00802D89"/>
    <w:rsid w:val="0080395F"/>
    <w:rsid w:val="00806236"/>
    <w:rsid w:val="0081194D"/>
    <w:rsid w:val="00813BDE"/>
    <w:rsid w:val="00816369"/>
    <w:rsid w:val="00820FAA"/>
    <w:rsid w:val="00826134"/>
    <w:rsid w:val="008273C4"/>
    <w:rsid w:val="00830F49"/>
    <w:rsid w:val="00834B21"/>
    <w:rsid w:val="008359A1"/>
    <w:rsid w:val="00845930"/>
    <w:rsid w:val="00847A53"/>
    <w:rsid w:val="008557C6"/>
    <w:rsid w:val="00856BCD"/>
    <w:rsid w:val="00856EBD"/>
    <w:rsid w:val="008636A9"/>
    <w:rsid w:val="00865F0E"/>
    <w:rsid w:val="008662A1"/>
    <w:rsid w:val="00871E76"/>
    <w:rsid w:val="00881440"/>
    <w:rsid w:val="00881FAB"/>
    <w:rsid w:val="00887A2F"/>
    <w:rsid w:val="00887A7A"/>
    <w:rsid w:val="00890A46"/>
    <w:rsid w:val="00891783"/>
    <w:rsid w:val="00892608"/>
    <w:rsid w:val="0089477D"/>
    <w:rsid w:val="008964E9"/>
    <w:rsid w:val="008A1CD5"/>
    <w:rsid w:val="008A21FE"/>
    <w:rsid w:val="008A30F8"/>
    <w:rsid w:val="008A5DFA"/>
    <w:rsid w:val="008B0FC7"/>
    <w:rsid w:val="008B56B3"/>
    <w:rsid w:val="008B5AA1"/>
    <w:rsid w:val="008B7335"/>
    <w:rsid w:val="008C0BBD"/>
    <w:rsid w:val="008C2908"/>
    <w:rsid w:val="008C5918"/>
    <w:rsid w:val="008D1EA1"/>
    <w:rsid w:val="008D2ADB"/>
    <w:rsid w:val="008D3494"/>
    <w:rsid w:val="008D707D"/>
    <w:rsid w:val="008D757E"/>
    <w:rsid w:val="008E0046"/>
    <w:rsid w:val="008E11E1"/>
    <w:rsid w:val="008E3C9D"/>
    <w:rsid w:val="008E5F4B"/>
    <w:rsid w:val="008E6C89"/>
    <w:rsid w:val="008E6CAA"/>
    <w:rsid w:val="008F0C2E"/>
    <w:rsid w:val="008F2AC3"/>
    <w:rsid w:val="008F3470"/>
    <w:rsid w:val="009016F2"/>
    <w:rsid w:val="00901D7A"/>
    <w:rsid w:val="00902A41"/>
    <w:rsid w:val="00905FC4"/>
    <w:rsid w:val="0090615C"/>
    <w:rsid w:val="0090627D"/>
    <w:rsid w:val="00911382"/>
    <w:rsid w:val="00912B71"/>
    <w:rsid w:val="00922999"/>
    <w:rsid w:val="00925532"/>
    <w:rsid w:val="009257B7"/>
    <w:rsid w:val="009260B0"/>
    <w:rsid w:val="00926BA1"/>
    <w:rsid w:val="00927860"/>
    <w:rsid w:val="00932F28"/>
    <w:rsid w:val="00934326"/>
    <w:rsid w:val="00935A23"/>
    <w:rsid w:val="009361C4"/>
    <w:rsid w:val="009367CE"/>
    <w:rsid w:val="00937939"/>
    <w:rsid w:val="00941CFE"/>
    <w:rsid w:val="00947B59"/>
    <w:rsid w:val="0095013B"/>
    <w:rsid w:val="009544FC"/>
    <w:rsid w:val="00966D32"/>
    <w:rsid w:val="009730E1"/>
    <w:rsid w:val="009734D9"/>
    <w:rsid w:val="00973C88"/>
    <w:rsid w:val="0097466E"/>
    <w:rsid w:val="00974913"/>
    <w:rsid w:val="0097530C"/>
    <w:rsid w:val="009764A4"/>
    <w:rsid w:val="009778C8"/>
    <w:rsid w:val="00977D00"/>
    <w:rsid w:val="00981CD7"/>
    <w:rsid w:val="00987191"/>
    <w:rsid w:val="009906E6"/>
    <w:rsid w:val="0099382B"/>
    <w:rsid w:val="009940FB"/>
    <w:rsid w:val="0099560C"/>
    <w:rsid w:val="009958BC"/>
    <w:rsid w:val="00995DB3"/>
    <w:rsid w:val="00997BF4"/>
    <w:rsid w:val="009A3018"/>
    <w:rsid w:val="009A469A"/>
    <w:rsid w:val="009A5BFC"/>
    <w:rsid w:val="009A72E2"/>
    <w:rsid w:val="009A7DA7"/>
    <w:rsid w:val="009B0A56"/>
    <w:rsid w:val="009B63AF"/>
    <w:rsid w:val="009B74AD"/>
    <w:rsid w:val="009B7A18"/>
    <w:rsid w:val="009C2E61"/>
    <w:rsid w:val="009C6E55"/>
    <w:rsid w:val="009D0AB4"/>
    <w:rsid w:val="009D1B9D"/>
    <w:rsid w:val="009D655D"/>
    <w:rsid w:val="009E23FA"/>
    <w:rsid w:val="009E4408"/>
    <w:rsid w:val="009E54AC"/>
    <w:rsid w:val="009E6F23"/>
    <w:rsid w:val="009E7C57"/>
    <w:rsid w:val="009F47D8"/>
    <w:rsid w:val="009F737B"/>
    <w:rsid w:val="009F7C83"/>
    <w:rsid w:val="009F7CED"/>
    <w:rsid w:val="00A00779"/>
    <w:rsid w:val="00A00D37"/>
    <w:rsid w:val="00A018D4"/>
    <w:rsid w:val="00A07FD1"/>
    <w:rsid w:val="00A14856"/>
    <w:rsid w:val="00A21D4E"/>
    <w:rsid w:val="00A27399"/>
    <w:rsid w:val="00A275CC"/>
    <w:rsid w:val="00A27933"/>
    <w:rsid w:val="00A3291A"/>
    <w:rsid w:val="00A331BF"/>
    <w:rsid w:val="00A34F8A"/>
    <w:rsid w:val="00A3669D"/>
    <w:rsid w:val="00A36F06"/>
    <w:rsid w:val="00A3734D"/>
    <w:rsid w:val="00A44F2C"/>
    <w:rsid w:val="00A46B04"/>
    <w:rsid w:val="00A50C97"/>
    <w:rsid w:val="00A5102C"/>
    <w:rsid w:val="00A5157C"/>
    <w:rsid w:val="00A5179C"/>
    <w:rsid w:val="00A659F5"/>
    <w:rsid w:val="00A65EA2"/>
    <w:rsid w:val="00A67D2C"/>
    <w:rsid w:val="00A757E2"/>
    <w:rsid w:val="00A75E9D"/>
    <w:rsid w:val="00A830B6"/>
    <w:rsid w:val="00A83555"/>
    <w:rsid w:val="00A9331F"/>
    <w:rsid w:val="00A94F43"/>
    <w:rsid w:val="00A97025"/>
    <w:rsid w:val="00A976E3"/>
    <w:rsid w:val="00AA1FB5"/>
    <w:rsid w:val="00AA25CE"/>
    <w:rsid w:val="00AA279F"/>
    <w:rsid w:val="00AA545B"/>
    <w:rsid w:val="00AA6F8D"/>
    <w:rsid w:val="00AB119F"/>
    <w:rsid w:val="00AB1DC1"/>
    <w:rsid w:val="00AB3604"/>
    <w:rsid w:val="00AB47CB"/>
    <w:rsid w:val="00AB6A34"/>
    <w:rsid w:val="00AB70E6"/>
    <w:rsid w:val="00AC0088"/>
    <w:rsid w:val="00AC03B5"/>
    <w:rsid w:val="00AC39F6"/>
    <w:rsid w:val="00AD14FC"/>
    <w:rsid w:val="00AD3496"/>
    <w:rsid w:val="00AD56D8"/>
    <w:rsid w:val="00AD7D34"/>
    <w:rsid w:val="00AE0C98"/>
    <w:rsid w:val="00AE148B"/>
    <w:rsid w:val="00AE6106"/>
    <w:rsid w:val="00AE7292"/>
    <w:rsid w:val="00AE731D"/>
    <w:rsid w:val="00AF4105"/>
    <w:rsid w:val="00AF6B4B"/>
    <w:rsid w:val="00B02ECD"/>
    <w:rsid w:val="00B05593"/>
    <w:rsid w:val="00B06EA5"/>
    <w:rsid w:val="00B10E71"/>
    <w:rsid w:val="00B14317"/>
    <w:rsid w:val="00B143E3"/>
    <w:rsid w:val="00B1516F"/>
    <w:rsid w:val="00B21140"/>
    <w:rsid w:val="00B2376F"/>
    <w:rsid w:val="00B30C52"/>
    <w:rsid w:val="00B31FDB"/>
    <w:rsid w:val="00B3388A"/>
    <w:rsid w:val="00B34740"/>
    <w:rsid w:val="00B37B83"/>
    <w:rsid w:val="00B45E32"/>
    <w:rsid w:val="00B529F2"/>
    <w:rsid w:val="00B52FA2"/>
    <w:rsid w:val="00B54CD8"/>
    <w:rsid w:val="00B61398"/>
    <w:rsid w:val="00B61960"/>
    <w:rsid w:val="00B667FD"/>
    <w:rsid w:val="00B670CE"/>
    <w:rsid w:val="00B70BCC"/>
    <w:rsid w:val="00B71555"/>
    <w:rsid w:val="00B72D9B"/>
    <w:rsid w:val="00B7342D"/>
    <w:rsid w:val="00B7451F"/>
    <w:rsid w:val="00B74DE4"/>
    <w:rsid w:val="00B7518E"/>
    <w:rsid w:val="00B75F04"/>
    <w:rsid w:val="00B773F7"/>
    <w:rsid w:val="00B81B1D"/>
    <w:rsid w:val="00B83C7A"/>
    <w:rsid w:val="00B84206"/>
    <w:rsid w:val="00B85636"/>
    <w:rsid w:val="00B901D0"/>
    <w:rsid w:val="00B96847"/>
    <w:rsid w:val="00BA10A1"/>
    <w:rsid w:val="00BA1F19"/>
    <w:rsid w:val="00BA2050"/>
    <w:rsid w:val="00BA23D4"/>
    <w:rsid w:val="00BA2EF4"/>
    <w:rsid w:val="00BB18B5"/>
    <w:rsid w:val="00BB56C2"/>
    <w:rsid w:val="00BB67BF"/>
    <w:rsid w:val="00BC09AB"/>
    <w:rsid w:val="00BC3DEB"/>
    <w:rsid w:val="00BC4074"/>
    <w:rsid w:val="00BC613D"/>
    <w:rsid w:val="00BC734A"/>
    <w:rsid w:val="00BD3520"/>
    <w:rsid w:val="00BD4500"/>
    <w:rsid w:val="00BD70C3"/>
    <w:rsid w:val="00BE1DAD"/>
    <w:rsid w:val="00BE25D5"/>
    <w:rsid w:val="00BE2F47"/>
    <w:rsid w:val="00BE53E7"/>
    <w:rsid w:val="00BE66D7"/>
    <w:rsid w:val="00BE6FAF"/>
    <w:rsid w:val="00BF75D8"/>
    <w:rsid w:val="00C01C5E"/>
    <w:rsid w:val="00C074CD"/>
    <w:rsid w:val="00C143A6"/>
    <w:rsid w:val="00C1508F"/>
    <w:rsid w:val="00C17716"/>
    <w:rsid w:val="00C3069A"/>
    <w:rsid w:val="00C30D8D"/>
    <w:rsid w:val="00C3465B"/>
    <w:rsid w:val="00C40538"/>
    <w:rsid w:val="00C40B16"/>
    <w:rsid w:val="00C40BDD"/>
    <w:rsid w:val="00C42D49"/>
    <w:rsid w:val="00C46876"/>
    <w:rsid w:val="00C4687C"/>
    <w:rsid w:val="00C46F9F"/>
    <w:rsid w:val="00C47328"/>
    <w:rsid w:val="00C55DB6"/>
    <w:rsid w:val="00C56433"/>
    <w:rsid w:val="00C613A7"/>
    <w:rsid w:val="00C61B29"/>
    <w:rsid w:val="00C6419A"/>
    <w:rsid w:val="00C6422E"/>
    <w:rsid w:val="00C65BBE"/>
    <w:rsid w:val="00C664EB"/>
    <w:rsid w:val="00C70340"/>
    <w:rsid w:val="00C70ABA"/>
    <w:rsid w:val="00C70FBE"/>
    <w:rsid w:val="00C73579"/>
    <w:rsid w:val="00C83E03"/>
    <w:rsid w:val="00C849C5"/>
    <w:rsid w:val="00C84AE3"/>
    <w:rsid w:val="00C862D3"/>
    <w:rsid w:val="00C91250"/>
    <w:rsid w:val="00C91630"/>
    <w:rsid w:val="00C92343"/>
    <w:rsid w:val="00C92FC0"/>
    <w:rsid w:val="00CA107D"/>
    <w:rsid w:val="00CA387D"/>
    <w:rsid w:val="00CA53A4"/>
    <w:rsid w:val="00CA6472"/>
    <w:rsid w:val="00CA6B8A"/>
    <w:rsid w:val="00CA705D"/>
    <w:rsid w:val="00CA7697"/>
    <w:rsid w:val="00CB08BD"/>
    <w:rsid w:val="00CB36C5"/>
    <w:rsid w:val="00CB6FA7"/>
    <w:rsid w:val="00CB729C"/>
    <w:rsid w:val="00CC11C4"/>
    <w:rsid w:val="00CC31F5"/>
    <w:rsid w:val="00CC7CA6"/>
    <w:rsid w:val="00CD0B4D"/>
    <w:rsid w:val="00CD39ED"/>
    <w:rsid w:val="00CD4696"/>
    <w:rsid w:val="00CD4A53"/>
    <w:rsid w:val="00CD60DC"/>
    <w:rsid w:val="00CE2E2A"/>
    <w:rsid w:val="00CE309F"/>
    <w:rsid w:val="00CE416B"/>
    <w:rsid w:val="00CF25C3"/>
    <w:rsid w:val="00CF5370"/>
    <w:rsid w:val="00CF796F"/>
    <w:rsid w:val="00D01A96"/>
    <w:rsid w:val="00D050D4"/>
    <w:rsid w:val="00D0541D"/>
    <w:rsid w:val="00D05439"/>
    <w:rsid w:val="00D156A8"/>
    <w:rsid w:val="00D17E76"/>
    <w:rsid w:val="00D2003E"/>
    <w:rsid w:val="00D20C34"/>
    <w:rsid w:val="00D23209"/>
    <w:rsid w:val="00D27CE9"/>
    <w:rsid w:val="00D354C2"/>
    <w:rsid w:val="00D357CC"/>
    <w:rsid w:val="00D361BB"/>
    <w:rsid w:val="00D444AF"/>
    <w:rsid w:val="00D44592"/>
    <w:rsid w:val="00D4646B"/>
    <w:rsid w:val="00D502BC"/>
    <w:rsid w:val="00D53975"/>
    <w:rsid w:val="00D54F4C"/>
    <w:rsid w:val="00D568F4"/>
    <w:rsid w:val="00D569C8"/>
    <w:rsid w:val="00D573A5"/>
    <w:rsid w:val="00D60B39"/>
    <w:rsid w:val="00D62FC4"/>
    <w:rsid w:val="00D65BFC"/>
    <w:rsid w:val="00D678AB"/>
    <w:rsid w:val="00D72720"/>
    <w:rsid w:val="00D7596A"/>
    <w:rsid w:val="00D820A2"/>
    <w:rsid w:val="00D849A7"/>
    <w:rsid w:val="00D85740"/>
    <w:rsid w:val="00D86680"/>
    <w:rsid w:val="00D9052F"/>
    <w:rsid w:val="00D95469"/>
    <w:rsid w:val="00D956D0"/>
    <w:rsid w:val="00D96A93"/>
    <w:rsid w:val="00DA050C"/>
    <w:rsid w:val="00DA3E19"/>
    <w:rsid w:val="00DA6DD1"/>
    <w:rsid w:val="00DA7632"/>
    <w:rsid w:val="00DB3BEE"/>
    <w:rsid w:val="00DB5881"/>
    <w:rsid w:val="00DC037E"/>
    <w:rsid w:val="00DC60DE"/>
    <w:rsid w:val="00DC79BA"/>
    <w:rsid w:val="00DD208E"/>
    <w:rsid w:val="00DD277F"/>
    <w:rsid w:val="00DD4940"/>
    <w:rsid w:val="00DD7458"/>
    <w:rsid w:val="00DD75AD"/>
    <w:rsid w:val="00DD78EA"/>
    <w:rsid w:val="00DE003D"/>
    <w:rsid w:val="00DE04D8"/>
    <w:rsid w:val="00DE1DCD"/>
    <w:rsid w:val="00DE3D97"/>
    <w:rsid w:val="00DE44E0"/>
    <w:rsid w:val="00DF2F31"/>
    <w:rsid w:val="00DF52FD"/>
    <w:rsid w:val="00DF5E51"/>
    <w:rsid w:val="00DF7565"/>
    <w:rsid w:val="00E00A8D"/>
    <w:rsid w:val="00E04756"/>
    <w:rsid w:val="00E0581E"/>
    <w:rsid w:val="00E05D32"/>
    <w:rsid w:val="00E0614D"/>
    <w:rsid w:val="00E06CF8"/>
    <w:rsid w:val="00E1274D"/>
    <w:rsid w:val="00E13A69"/>
    <w:rsid w:val="00E13AA5"/>
    <w:rsid w:val="00E13CA9"/>
    <w:rsid w:val="00E1457E"/>
    <w:rsid w:val="00E21448"/>
    <w:rsid w:val="00E216A7"/>
    <w:rsid w:val="00E216EB"/>
    <w:rsid w:val="00E22A4B"/>
    <w:rsid w:val="00E257FA"/>
    <w:rsid w:val="00E25E79"/>
    <w:rsid w:val="00E260D1"/>
    <w:rsid w:val="00E27E02"/>
    <w:rsid w:val="00E310D7"/>
    <w:rsid w:val="00E32CB5"/>
    <w:rsid w:val="00E367F0"/>
    <w:rsid w:val="00E44AEC"/>
    <w:rsid w:val="00E44DDC"/>
    <w:rsid w:val="00E457DF"/>
    <w:rsid w:val="00E46775"/>
    <w:rsid w:val="00E527C9"/>
    <w:rsid w:val="00E60282"/>
    <w:rsid w:val="00E6116C"/>
    <w:rsid w:val="00E61A43"/>
    <w:rsid w:val="00E6413F"/>
    <w:rsid w:val="00E65EEF"/>
    <w:rsid w:val="00E66057"/>
    <w:rsid w:val="00E670CA"/>
    <w:rsid w:val="00E7173B"/>
    <w:rsid w:val="00E7426B"/>
    <w:rsid w:val="00E75734"/>
    <w:rsid w:val="00E8053D"/>
    <w:rsid w:val="00E827EB"/>
    <w:rsid w:val="00E83B89"/>
    <w:rsid w:val="00E8470B"/>
    <w:rsid w:val="00E85C0E"/>
    <w:rsid w:val="00E90BB4"/>
    <w:rsid w:val="00E90C0E"/>
    <w:rsid w:val="00E90C45"/>
    <w:rsid w:val="00E928A2"/>
    <w:rsid w:val="00E96350"/>
    <w:rsid w:val="00EA1A42"/>
    <w:rsid w:val="00EB1B3A"/>
    <w:rsid w:val="00EB3213"/>
    <w:rsid w:val="00EB3E1B"/>
    <w:rsid w:val="00EB71B3"/>
    <w:rsid w:val="00EC0133"/>
    <w:rsid w:val="00EC03D5"/>
    <w:rsid w:val="00EC3024"/>
    <w:rsid w:val="00ED1BDA"/>
    <w:rsid w:val="00ED1CDC"/>
    <w:rsid w:val="00EE430F"/>
    <w:rsid w:val="00EE5C2D"/>
    <w:rsid w:val="00EE5FFA"/>
    <w:rsid w:val="00EF5578"/>
    <w:rsid w:val="00EF7D78"/>
    <w:rsid w:val="00F003B5"/>
    <w:rsid w:val="00F072B8"/>
    <w:rsid w:val="00F07379"/>
    <w:rsid w:val="00F07AD7"/>
    <w:rsid w:val="00F07F55"/>
    <w:rsid w:val="00F21AE0"/>
    <w:rsid w:val="00F25AB6"/>
    <w:rsid w:val="00F26F66"/>
    <w:rsid w:val="00F27900"/>
    <w:rsid w:val="00F30DAC"/>
    <w:rsid w:val="00F372A1"/>
    <w:rsid w:val="00F40C2A"/>
    <w:rsid w:val="00F43109"/>
    <w:rsid w:val="00F46545"/>
    <w:rsid w:val="00F4679A"/>
    <w:rsid w:val="00F50704"/>
    <w:rsid w:val="00F54A58"/>
    <w:rsid w:val="00F57458"/>
    <w:rsid w:val="00F62ECE"/>
    <w:rsid w:val="00F63236"/>
    <w:rsid w:val="00F63A36"/>
    <w:rsid w:val="00F63CE7"/>
    <w:rsid w:val="00F65CDA"/>
    <w:rsid w:val="00F7380D"/>
    <w:rsid w:val="00F754E4"/>
    <w:rsid w:val="00F7703F"/>
    <w:rsid w:val="00F82A37"/>
    <w:rsid w:val="00F83BA7"/>
    <w:rsid w:val="00F845E0"/>
    <w:rsid w:val="00F84E1D"/>
    <w:rsid w:val="00F8602A"/>
    <w:rsid w:val="00F866EC"/>
    <w:rsid w:val="00F91F79"/>
    <w:rsid w:val="00F92813"/>
    <w:rsid w:val="00F9330C"/>
    <w:rsid w:val="00F9472B"/>
    <w:rsid w:val="00F94A89"/>
    <w:rsid w:val="00F972DD"/>
    <w:rsid w:val="00FA3B0F"/>
    <w:rsid w:val="00FA45EE"/>
    <w:rsid w:val="00FA484B"/>
    <w:rsid w:val="00FA5BFE"/>
    <w:rsid w:val="00FA72A6"/>
    <w:rsid w:val="00FB1578"/>
    <w:rsid w:val="00FB3FCD"/>
    <w:rsid w:val="00FB6436"/>
    <w:rsid w:val="00FB6540"/>
    <w:rsid w:val="00FC00BA"/>
    <w:rsid w:val="00FC319D"/>
    <w:rsid w:val="00FC5460"/>
    <w:rsid w:val="00FC71EC"/>
    <w:rsid w:val="00FC7B47"/>
    <w:rsid w:val="00FC7F9A"/>
    <w:rsid w:val="00FD181B"/>
    <w:rsid w:val="00FD2256"/>
    <w:rsid w:val="00FD26A0"/>
    <w:rsid w:val="00FD32BA"/>
    <w:rsid w:val="00FD41BC"/>
    <w:rsid w:val="00FD4A87"/>
    <w:rsid w:val="00FD5AEC"/>
    <w:rsid w:val="00FD5D57"/>
    <w:rsid w:val="00FD7418"/>
    <w:rsid w:val="00FE2DB3"/>
    <w:rsid w:val="00FE32A0"/>
    <w:rsid w:val="00FE384B"/>
    <w:rsid w:val="00FF0FF6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0B87-C654-445A-9569-77C7C690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SheRise</dc:creator>
  <cp:lastModifiedBy>Sasha</cp:lastModifiedBy>
  <cp:revision>45</cp:revision>
  <cp:lastPrinted>2021-10-28T00:23:00Z</cp:lastPrinted>
  <dcterms:created xsi:type="dcterms:W3CDTF">2021-12-13T22:01:00Z</dcterms:created>
  <dcterms:modified xsi:type="dcterms:W3CDTF">2021-12-15T23:50:00Z</dcterms:modified>
</cp:coreProperties>
</file>