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3664"/>
        <w:gridCol w:w="3072"/>
      </w:tblGrid>
      <w:tr w:rsidR="00252FBF" w14:paraId="72BC4403" w14:textId="77777777" w:rsidTr="00252FBF">
        <w:tc>
          <w:tcPr>
            <w:tcW w:w="2624" w:type="dxa"/>
          </w:tcPr>
          <w:p w14:paraId="25287CDA" w14:textId="2815EB2B" w:rsidR="00252FBF" w:rsidRDefault="00252FBF" w:rsidP="00757B75">
            <w:pPr>
              <w:jc w:val="center"/>
            </w:pPr>
            <w:r>
              <w:rPr>
                <w:noProof/>
              </w:rPr>
              <w:drawing>
                <wp:inline distT="0" distB="0" distL="0" distR="0" wp14:anchorId="3B8A0AF8" wp14:editId="39D3AAE1">
                  <wp:extent cx="1484986" cy="861181"/>
                  <wp:effectExtent l="0" t="0" r="127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85900" cy="861711"/>
                          </a:xfrm>
                          <a:prstGeom prst="rect">
                            <a:avLst/>
                          </a:prstGeom>
                        </pic:spPr>
                      </pic:pic>
                    </a:graphicData>
                  </a:graphic>
                </wp:inline>
              </w:drawing>
            </w:r>
          </w:p>
        </w:tc>
        <w:tc>
          <w:tcPr>
            <w:tcW w:w="3664" w:type="dxa"/>
          </w:tcPr>
          <w:p w14:paraId="1D4A8606" w14:textId="77777777" w:rsidR="00252FBF" w:rsidRPr="00025D31" w:rsidRDefault="00252FBF" w:rsidP="00757B75">
            <w:pPr>
              <w:jc w:val="center"/>
              <w:rPr>
                <w:sz w:val="48"/>
                <w:szCs w:val="48"/>
              </w:rPr>
            </w:pPr>
            <w:r w:rsidRPr="00025D31">
              <w:rPr>
                <w:b/>
                <w:sz w:val="36"/>
                <w:szCs w:val="48"/>
              </w:rPr>
              <w:t>North Hollywood West Neighborhood Council</w:t>
            </w:r>
            <w:r w:rsidRPr="00025D31">
              <w:rPr>
                <w:sz w:val="48"/>
                <w:szCs w:val="48"/>
              </w:rPr>
              <w:br/>
            </w:r>
          </w:p>
        </w:tc>
        <w:tc>
          <w:tcPr>
            <w:tcW w:w="3072" w:type="dxa"/>
          </w:tcPr>
          <w:p w14:paraId="4F044AF4" w14:textId="77777777" w:rsidR="00252FBF" w:rsidRDefault="00252FBF" w:rsidP="00757B75">
            <w:pPr>
              <w:jc w:val="center"/>
            </w:pPr>
            <w:r>
              <w:rPr>
                <w:noProof/>
              </w:rPr>
              <w:drawing>
                <wp:inline distT="0" distB="0" distL="0" distR="0" wp14:anchorId="084F4AF7" wp14:editId="475BF7BC">
                  <wp:extent cx="746150" cy="74320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6416" cy="743465"/>
                          </a:xfrm>
                          <a:prstGeom prst="rect">
                            <a:avLst/>
                          </a:prstGeom>
                        </pic:spPr>
                      </pic:pic>
                    </a:graphicData>
                  </a:graphic>
                </wp:inline>
              </w:drawing>
            </w:r>
          </w:p>
        </w:tc>
      </w:tr>
      <w:tr w:rsidR="00025D31" w14:paraId="387DEA9C" w14:textId="77777777" w:rsidTr="00252FBF">
        <w:tc>
          <w:tcPr>
            <w:tcW w:w="2624" w:type="dxa"/>
            <w:vMerge w:val="restart"/>
          </w:tcPr>
          <w:p w14:paraId="526EA9A7" w14:textId="257B965E" w:rsidR="00025D31" w:rsidRDefault="00025D31" w:rsidP="003F5558">
            <w:pPr>
              <w:jc w:val="center"/>
              <w:rPr>
                <w:sz w:val="20"/>
              </w:rPr>
            </w:pPr>
            <w:r w:rsidRPr="0090222A">
              <w:rPr>
                <w:sz w:val="20"/>
              </w:rPr>
              <w:t>Executive Board</w:t>
            </w:r>
          </w:p>
          <w:p w14:paraId="114453EA" w14:textId="77777777" w:rsidR="00E27E4B" w:rsidRPr="0090222A" w:rsidRDefault="00E27E4B" w:rsidP="003F5558">
            <w:pPr>
              <w:jc w:val="center"/>
              <w:rPr>
                <w:sz w:val="20"/>
              </w:rPr>
            </w:pPr>
          </w:p>
          <w:p w14:paraId="7A6F5DA1" w14:textId="6DA8C864" w:rsidR="00025D31" w:rsidRPr="0090222A" w:rsidRDefault="002E7C6B" w:rsidP="003F5558">
            <w:pPr>
              <w:jc w:val="center"/>
              <w:rPr>
                <w:sz w:val="20"/>
              </w:rPr>
            </w:pPr>
            <w:r>
              <w:rPr>
                <w:sz w:val="20"/>
              </w:rPr>
              <w:t>Greg Wright</w:t>
            </w:r>
            <w:r w:rsidR="00025D31" w:rsidRPr="0090222A">
              <w:rPr>
                <w:sz w:val="20"/>
              </w:rPr>
              <w:br/>
              <w:t>President</w:t>
            </w:r>
          </w:p>
          <w:p w14:paraId="1D67F442" w14:textId="77777777" w:rsidR="00025D31" w:rsidRPr="0090222A" w:rsidRDefault="00025D31" w:rsidP="003F5558">
            <w:pPr>
              <w:jc w:val="center"/>
              <w:rPr>
                <w:sz w:val="8"/>
              </w:rPr>
            </w:pPr>
          </w:p>
          <w:p w14:paraId="7C86CB2C" w14:textId="4AE9922F" w:rsidR="0015768E" w:rsidRDefault="002E7C6B" w:rsidP="00213447">
            <w:pPr>
              <w:jc w:val="center"/>
              <w:rPr>
                <w:sz w:val="20"/>
              </w:rPr>
            </w:pPr>
            <w:r>
              <w:rPr>
                <w:sz w:val="20"/>
              </w:rPr>
              <w:t>Carol Rose</w:t>
            </w:r>
            <w:r w:rsidR="0090222A" w:rsidRPr="0090222A">
              <w:rPr>
                <w:sz w:val="20"/>
              </w:rPr>
              <w:br/>
              <w:t>Vice Presiden</w:t>
            </w:r>
            <w:r w:rsidR="00BC239E">
              <w:rPr>
                <w:sz w:val="20"/>
              </w:rPr>
              <w:t>t</w:t>
            </w:r>
          </w:p>
          <w:p w14:paraId="02DBB202" w14:textId="77777777" w:rsidR="00213447" w:rsidRDefault="00213447" w:rsidP="00213447">
            <w:pPr>
              <w:jc w:val="center"/>
              <w:rPr>
                <w:sz w:val="20"/>
              </w:rPr>
            </w:pPr>
          </w:p>
          <w:p w14:paraId="16B6325D" w14:textId="7DD2BA61" w:rsidR="0015768E" w:rsidRDefault="002E7C6B" w:rsidP="0090222A">
            <w:pPr>
              <w:jc w:val="center"/>
              <w:rPr>
                <w:sz w:val="20"/>
              </w:rPr>
            </w:pPr>
            <w:r>
              <w:rPr>
                <w:sz w:val="20"/>
              </w:rPr>
              <w:t>Lorraine Matza</w:t>
            </w:r>
          </w:p>
          <w:p w14:paraId="00B573A0" w14:textId="526DB6E1" w:rsidR="0015768E" w:rsidRPr="0090222A" w:rsidRDefault="0015768E" w:rsidP="0090222A">
            <w:pPr>
              <w:jc w:val="center"/>
              <w:rPr>
                <w:sz w:val="20"/>
              </w:rPr>
            </w:pPr>
            <w:r>
              <w:rPr>
                <w:sz w:val="20"/>
              </w:rPr>
              <w:t>Secretary</w:t>
            </w:r>
          </w:p>
          <w:p w14:paraId="3E66EE3B" w14:textId="77777777" w:rsidR="0090222A" w:rsidRPr="0090222A" w:rsidRDefault="0090222A" w:rsidP="0090222A">
            <w:pPr>
              <w:jc w:val="center"/>
              <w:rPr>
                <w:sz w:val="8"/>
              </w:rPr>
            </w:pPr>
          </w:p>
          <w:p w14:paraId="0DCE23AE" w14:textId="77777777" w:rsidR="00025D31" w:rsidRPr="003F5558" w:rsidRDefault="00025D31" w:rsidP="0090222A">
            <w:pPr>
              <w:jc w:val="center"/>
              <w:rPr>
                <w:sz w:val="18"/>
              </w:rPr>
            </w:pPr>
            <w:r w:rsidRPr="0090222A">
              <w:rPr>
                <w:sz w:val="20"/>
              </w:rPr>
              <w:t xml:space="preserve">Leslie Ann </w:t>
            </w:r>
            <w:r w:rsidRPr="0090222A">
              <w:rPr>
                <w:sz w:val="20"/>
                <w:szCs w:val="20"/>
              </w:rPr>
              <w:t>Myrick-Rose</w:t>
            </w:r>
            <w:r w:rsidRPr="0090222A">
              <w:rPr>
                <w:sz w:val="20"/>
                <w:szCs w:val="20"/>
              </w:rPr>
              <w:br/>
              <w:t>Treasurer</w:t>
            </w:r>
          </w:p>
          <w:p w14:paraId="383B804F" w14:textId="77777777" w:rsidR="00025D31" w:rsidRPr="0090222A" w:rsidRDefault="00025D31" w:rsidP="003F5558">
            <w:pPr>
              <w:jc w:val="center"/>
              <w:rPr>
                <w:sz w:val="12"/>
              </w:rPr>
            </w:pPr>
          </w:p>
        </w:tc>
        <w:tc>
          <w:tcPr>
            <w:tcW w:w="3664" w:type="dxa"/>
          </w:tcPr>
          <w:p w14:paraId="5DB63615" w14:textId="3E82961A" w:rsidR="00B44C77" w:rsidRPr="00B44C77" w:rsidRDefault="00B44C77" w:rsidP="00FA62C0">
            <w:pPr>
              <w:jc w:val="center"/>
              <w:rPr>
                <w:bCs/>
                <w:sz w:val="24"/>
                <w:szCs w:val="24"/>
              </w:rPr>
            </w:pPr>
          </w:p>
        </w:tc>
        <w:tc>
          <w:tcPr>
            <w:tcW w:w="3072" w:type="dxa"/>
            <w:vMerge w:val="restart"/>
          </w:tcPr>
          <w:p w14:paraId="2057B6AB" w14:textId="1FFDC12E" w:rsidR="00C41C62" w:rsidRDefault="00025D31" w:rsidP="0015768E">
            <w:pPr>
              <w:jc w:val="center"/>
              <w:rPr>
                <w:sz w:val="20"/>
                <w:szCs w:val="20"/>
              </w:rPr>
            </w:pPr>
            <w:r w:rsidRPr="0090222A">
              <w:rPr>
                <w:sz w:val="20"/>
                <w:szCs w:val="20"/>
              </w:rPr>
              <w:t>Board Members</w:t>
            </w:r>
          </w:p>
          <w:p w14:paraId="0DA0D451" w14:textId="58FD72BA" w:rsidR="00024173" w:rsidRDefault="00024173" w:rsidP="00D71D5D">
            <w:pPr>
              <w:rPr>
                <w:sz w:val="20"/>
                <w:szCs w:val="20"/>
              </w:rPr>
            </w:pPr>
          </w:p>
          <w:p w14:paraId="1946F596" w14:textId="407EB538" w:rsidR="00C92698" w:rsidRDefault="00C92698" w:rsidP="0015768E">
            <w:pPr>
              <w:jc w:val="center"/>
              <w:rPr>
                <w:sz w:val="20"/>
                <w:szCs w:val="20"/>
              </w:rPr>
            </w:pPr>
            <w:r>
              <w:rPr>
                <w:sz w:val="20"/>
                <w:szCs w:val="20"/>
              </w:rPr>
              <w:t>Vicki Corona</w:t>
            </w:r>
          </w:p>
          <w:p w14:paraId="45B07000" w14:textId="0E272AD5" w:rsidR="00C92698" w:rsidRDefault="00C92698" w:rsidP="0015768E">
            <w:pPr>
              <w:jc w:val="center"/>
              <w:rPr>
                <w:sz w:val="20"/>
                <w:szCs w:val="20"/>
              </w:rPr>
            </w:pPr>
            <w:r>
              <w:rPr>
                <w:sz w:val="20"/>
                <w:szCs w:val="20"/>
              </w:rPr>
              <w:t>John Dinkjian</w:t>
            </w:r>
          </w:p>
          <w:p w14:paraId="4CDAAB60" w14:textId="4626538B" w:rsidR="00D71D5D" w:rsidRDefault="00D71D5D" w:rsidP="00ED380A">
            <w:pPr>
              <w:jc w:val="center"/>
              <w:rPr>
                <w:sz w:val="20"/>
                <w:szCs w:val="20"/>
              </w:rPr>
            </w:pPr>
            <w:r>
              <w:rPr>
                <w:sz w:val="20"/>
                <w:szCs w:val="20"/>
              </w:rPr>
              <w:t>Adriana Gomez</w:t>
            </w:r>
          </w:p>
          <w:p w14:paraId="1DC25106" w14:textId="04E6256E" w:rsidR="00025D31" w:rsidRDefault="002E7C6B" w:rsidP="008A7F9A">
            <w:pPr>
              <w:jc w:val="center"/>
              <w:rPr>
                <w:sz w:val="20"/>
                <w:szCs w:val="20"/>
              </w:rPr>
            </w:pPr>
            <w:r>
              <w:rPr>
                <w:sz w:val="20"/>
                <w:szCs w:val="20"/>
              </w:rPr>
              <w:t>Jim Kompare</w:t>
            </w:r>
          </w:p>
          <w:p w14:paraId="460CE00A" w14:textId="30FC4973" w:rsidR="00890A54" w:rsidRDefault="00890A54" w:rsidP="00024173">
            <w:pPr>
              <w:jc w:val="center"/>
              <w:rPr>
                <w:sz w:val="20"/>
                <w:szCs w:val="20"/>
              </w:rPr>
            </w:pPr>
            <w:r>
              <w:rPr>
                <w:sz w:val="20"/>
                <w:szCs w:val="20"/>
              </w:rPr>
              <w:t>Jonathan Rogers</w:t>
            </w:r>
          </w:p>
          <w:p w14:paraId="42AB24ED" w14:textId="77777777" w:rsidR="00025D31" w:rsidRPr="0090222A" w:rsidRDefault="00025D31" w:rsidP="00C41C62">
            <w:pPr>
              <w:jc w:val="center"/>
              <w:rPr>
                <w:sz w:val="20"/>
                <w:szCs w:val="20"/>
              </w:rPr>
            </w:pPr>
            <w:r w:rsidRPr="0090222A">
              <w:rPr>
                <w:sz w:val="20"/>
                <w:szCs w:val="20"/>
              </w:rPr>
              <w:t>Charles Savinar</w:t>
            </w:r>
          </w:p>
          <w:p w14:paraId="3AB47875" w14:textId="383A0917" w:rsidR="00025D31" w:rsidRPr="00025D31" w:rsidRDefault="00025D31" w:rsidP="003F5558">
            <w:pPr>
              <w:jc w:val="center"/>
              <w:rPr>
                <w:sz w:val="18"/>
              </w:rPr>
            </w:pPr>
          </w:p>
        </w:tc>
      </w:tr>
      <w:tr w:rsidR="00025D31" w14:paraId="49C2761F" w14:textId="77777777" w:rsidTr="00252FBF">
        <w:tc>
          <w:tcPr>
            <w:tcW w:w="2624" w:type="dxa"/>
            <w:vMerge/>
          </w:tcPr>
          <w:p w14:paraId="519E2ECC" w14:textId="77777777" w:rsidR="00025D31" w:rsidRDefault="00025D31" w:rsidP="003F5558">
            <w:pPr>
              <w:jc w:val="center"/>
            </w:pPr>
          </w:p>
        </w:tc>
        <w:tc>
          <w:tcPr>
            <w:tcW w:w="3664" w:type="dxa"/>
          </w:tcPr>
          <w:p w14:paraId="1E2614BE" w14:textId="01EAD8E7" w:rsidR="00B63A97" w:rsidRDefault="00B63A97" w:rsidP="000440E5">
            <w:pPr>
              <w:jc w:val="center"/>
            </w:pPr>
          </w:p>
        </w:tc>
        <w:tc>
          <w:tcPr>
            <w:tcW w:w="3072" w:type="dxa"/>
            <w:vMerge/>
          </w:tcPr>
          <w:p w14:paraId="35F66D0E" w14:textId="77777777" w:rsidR="00025D31" w:rsidRPr="00025D31" w:rsidRDefault="00025D31" w:rsidP="003F5558">
            <w:pPr>
              <w:jc w:val="center"/>
              <w:rPr>
                <w:sz w:val="18"/>
              </w:rPr>
            </w:pPr>
          </w:p>
        </w:tc>
      </w:tr>
    </w:tbl>
    <w:p w14:paraId="1C49C9E4" w14:textId="77777777" w:rsidR="007B6FC8" w:rsidRDefault="007B6FC8" w:rsidP="007B6FC8">
      <w:pPr>
        <w:jc w:val="center"/>
        <w:rPr>
          <w:rFonts w:ascii="Times New Roman" w:hAnsi="Times New Roman" w:cs="Times New Roman"/>
          <w:sz w:val="24"/>
          <w:szCs w:val="24"/>
        </w:rPr>
      </w:pPr>
      <w:r>
        <w:rPr>
          <w:rFonts w:ascii="Times New Roman" w:hAnsi="Times New Roman" w:cs="Times New Roman"/>
          <w:b/>
          <w:bCs/>
          <w:sz w:val="24"/>
          <w:szCs w:val="24"/>
        </w:rPr>
        <w:t>Community Impact Statement</w:t>
      </w:r>
    </w:p>
    <w:p w14:paraId="55D2FB48" w14:textId="03606C05" w:rsidR="007B6FC8" w:rsidRPr="001C4FE2" w:rsidRDefault="007B6FC8" w:rsidP="007B6FC8">
      <w:pPr>
        <w:jc w:val="center"/>
        <w:rPr>
          <w:rFonts w:ascii="Times New Roman" w:hAnsi="Times New Roman" w:cs="Times New Roman"/>
          <w:sz w:val="24"/>
          <w:szCs w:val="24"/>
        </w:rPr>
      </w:pPr>
      <w:r>
        <w:rPr>
          <w:rFonts w:ascii="Times New Roman" w:hAnsi="Times New Roman" w:cs="Times New Roman"/>
          <w:sz w:val="24"/>
          <w:szCs w:val="24"/>
        </w:rPr>
        <w:t xml:space="preserve">Council File </w:t>
      </w:r>
      <w:r w:rsidR="00820223">
        <w:rPr>
          <w:rFonts w:ascii="Times New Roman" w:hAnsi="Times New Roman" w:cs="Times New Roman"/>
          <w:sz w:val="24"/>
          <w:szCs w:val="24"/>
        </w:rPr>
        <w:t>24-</w:t>
      </w:r>
      <w:r w:rsidR="004C7773">
        <w:rPr>
          <w:rFonts w:ascii="Times New Roman" w:hAnsi="Times New Roman" w:cs="Times New Roman"/>
          <w:sz w:val="24"/>
          <w:szCs w:val="24"/>
        </w:rPr>
        <w:t>1344</w:t>
      </w:r>
      <w:r>
        <w:rPr>
          <w:rFonts w:ascii="Times New Roman" w:hAnsi="Times New Roman" w:cs="Times New Roman"/>
          <w:sz w:val="24"/>
          <w:szCs w:val="24"/>
        </w:rPr>
        <w:br/>
      </w:r>
      <w:r w:rsidR="004C7773" w:rsidRPr="004C7773">
        <w:rPr>
          <w:rFonts w:ascii="Times New Roman" w:eastAsia="Times New Roman" w:hAnsi="Times New Roman" w:cs="Times New Roman"/>
          <w:color w:val="222222"/>
          <w:sz w:val="24"/>
          <w:szCs w:val="24"/>
        </w:rPr>
        <w:t>Fee Waived / Adoptions and Redemption / Dogs / Cats / Rabbits / Prevent Animal Surrender / Promote Adoption</w:t>
      </w:r>
    </w:p>
    <w:p w14:paraId="19FECFA0" w14:textId="77777777" w:rsidR="007B6FC8" w:rsidRDefault="007B6FC8" w:rsidP="007B6FC8">
      <w:pPr>
        <w:jc w:val="both"/>
        <w:rPr>
          <w:rFonts w:ascii="Times New Roman" w:hAnsi="Times New Roman" w:cs="Times New Roman"/>
          <w:sz w:val="24"/>
          <w:szCs w:val="24"/>
        </w:rPr>
      </w:pPr>
    </w:p>
    <w:p w14:paraId="5F6FF820" w14:textId="40372D18" w:rsidR="007B6FC8" w:rsidRDefault="00820223" w:rsidP="007B6FC8">
      <w:pPr>
        <w:jc w:val="both"/>
        <w:rPr>
          <w:rFonts w:ascii="Times New Roman" w:hAnsi="Times New Roman" w:cs="Times New Roman"/>
          <w:sz w:val="24"/>
          <w:szCs w:val="24"/>
        </w:rPr>
      </w:pPr>
      <w:r>
        <w:rPr>
          <w:rFonts w:ascii="Times New Roman" w:hAnsi="Times New Roman" w:cs="Times New Roman"/>
          <w:sz w:val="24"/>
          <w:szCs w:val="24"/>
        </w:rPr>
        <w:t>November 13, 2024</w:t>
      </w:r>
    </w:p>
    <w:p w14:paraId="1E68ADC9" w14:textId="51D0F840" w:rsidR="00820223" w:rsidRPr="00820223" w:rsidRDefault="00820223" w:rsidP="00820223">
      <w:pPr>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North Hollywood West Neighborhood Council supports CF 24-</w:t>
      </w:r>
      <w:r w:rsidR="004C7773">
        <w:rPr>
          <w:rFonts w:ascii="Times New Roman" w:eastAsia="Times New Roman" w:hAnsi="Times New Roman" w:cs="Times New Roman"/>
          <w:color w:val="222222"/>
          <w:sz w:val="24"/>
          <w:szCs w:val="24"/>
        </w:rPr>
        <w:t xml:space="preserve">1344 </w:t>
      </w:r>
      <w:r w:rsidR="004C7773" w:rsidRPr="004C7773">
        <w:rPr>
          <w:rFonts w:ascii="Times New Roman" w:eastAsia="Times New Roman" w:hAnsi="Times New Roman" w:cs="Times New Roman"/>
          <w:color w:val="222222"/>
          <w:sz w:val="24"/>
          <w:szCs w:val="24"/>
        </w:rPr>
        <w:t xml:space="preserve">(Fee Waived / Adoptions and Redemption / Dogs / Cats / Rabbits / Prevent Animal Surrender / Promote Adoption) </w:t>
      </w:r>
      <w:r w:rsidR="004C7773">
        <w:rPr>
          <w:rFonts w:ascii="Times New Roman" w:eastAsia="Times New Roman" w:hAnsi="Times New Roman" w:cs="Times New Roman"/>
          <w:color w:val="222222"/>
          <w:sz w:val="24"/>
          <w:szCs w:val="24"/>
        </w:rPr>
        <w:t>which includes establishing</w:t>
      </w:r>
      <w:r w:rsidR="004C7773" w:rsidRPr="004C7773">
        <w:rPr>
          <w:rFonts w:ascii="Times New Roman" w:eastAsia="Times New Roman" w:hAnsi="Times New Roman" w:cs="Times New Roman"/>
          <w:color w:val="222222"/>
          <w:sz w:val="24"/>
          <w:szCs w:val="24"/>
        </w:rPr>
        <w:t xml:space="preserve"> an ordinance allowing for the General Manager of the Los Angeles Animal Services Department to reduce or waive adoption and redemption fees for dogs, cats, rabbits, and other animals, to prevent the surrender of animals pursuant to guidelines established by the Board of Animal Services Commissioners and/or to encourage and promote adoptions.</w:t>
      </w:r>
    </w:p>
    <w:sectPr w:rsidR="00820223" w:rsidRPr="00820223" w:rsidSect="00BB55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BB9F3" w14:textId="77777777" w:rsidR="00820223" w:rsidRDefault="00820223" w:rsidP="00820223">
      <w:pPr>
        <w:spacing w:after="0" w:line="240" w:lineRule="auto"/>
      </w:pPr>
      <w:r>
        <w:separator/>
      </w:r>
    </w:p>
  </w:endnote>
  <w:endnote w:type="continuationSeparator" w:id="0">
    <w:p w14:paraId="7A9FE666" w14:textId="77777777" w:rsidR="00820223" w:rsidRDefault="00820223" w:rsidP="0082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ꌀä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B1514" w14:textId="77777777" w:rsidR="00820223" w:rsidRDefault="00820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C4BF" w14:textId="77777777" w:rsidR="00820223" w:rsidRDefault="00820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652E" w14:textId="77777777" w:rsidR="00820223" w:rsidRDefault="00820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D39AE" w14:textId="77777777" w:rsidR="00820223" w:rsidRDefault="00820223" w:rsidP="00820223">
      <w:pPr>
        <w:spacing w:after="0" w:line="240" w:lineRule="auto"/>
      </w:pPr>
      <w:r>
        <w:separator/>
      </w:r>
    </w:p>
  </w:footnote>
  <w:footnote w:type="continuationSeparator" w:id="0">
    <w:p w14:paraId="6E7F7B03" w14:textId="77777777" w:rsidR="00820223" w:rsidRDefault="00820223" w:rsidP="0082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6611" w14:textId="77777777" w:rsidR="00820223" w:rsidRDefault="00820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55379"/>
      <w:docPartObj>
        <w:docPartGallery w:val="Watermarks"/>
        <w:docPartUnique/>
      </w:docPartObj>
    </w:sdtPr>
    <w:sdtEndPr/>
    <w:sdtContent>
      <w:p w14:paraId="10BBD481" w14:textId="22816199" w:rsidR="00820223" w:rsidRDefault="004C7773">
        <w:pPr>
          <w:pStyle w:val="Header"/>
        </w:pPr>
        <w:r>
          <w:rPr>
            <w:noProof/>
          </w:rPr>
          <w:pict w14:anchorId="4D837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B6F4" w14:textId="77777777" w:rsidR="00820223" w:rsidRDefault="00820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53DCC"/>
    <w:multiLevelType w:val="hybridMultilevel"/>
    <w:tmpl w:val="DB2A5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700A16"/>
    <w:multiLevelType w:val="hybridMultilevel"/>
    <w:tmpl w:val="62A84F42"/>
    <w:lvl w:ilvl="0" w:tplc="6C1CC60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911B66"/>
    <w:multiLevelType w:val="hybridMultilevel"/>
    <w:tmpl w:val="A86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0364A"/>
    <w:multiLevelType w:val="hybridMultilevel"/>
    <w:tmpl w:val="FAE6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C120C"/>
    <w:multiLevelType w:val="hybridMultilevel"/>
    <w:tmpl w:val="33F48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DF5FDE"/>
    <w:multiLevelType w:val="hybridMultilevel"/>
    <w:tmpl w:val="230E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126EB"/>
    <w:multiLevelType w:val="hybridMultilevel"/>
    <w:tmpl w:val="14684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335E7B"/>
    <w:multiLevelType w:val="hybridMultilevel"/>
    <w:tmpl w:val="8F506458"/>
    <w:lvl w:ilvl="0" w:tplc="6C1CC60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509254">
    <w:abstractNumId w:val="7"/>
  </w:num>
  <w:num w:numId="2" w16cid:durableId="773405561">
    <w:abstractNumId w:val="5"/>
  </w:num>
  <w:num w:numId="3" w16cid:durableId="2145731897">
    <w:abstractNumId w:val="4"/>
  </w:num>
  <w:num w:numId="4" w16cid:durableId="800467112">
    <w:abstractNumId w:val="6"/>
  </w:num>
  <w:num w:numId="5" w16cid:durableId="191653047">
    <w:abstractNumId w:val="0"/>
  </w:num>
  <w:num w:numId="6" w16cid:durableId="1760061798">
    <w:abstractNumId w:val="1"/>
  </w:num>
  <w:num w:numId="7" w16cid:durableId="384256249">
    <w:abstractNumId w:val="2"/>
  </w:num>
  <w:num w:numId="8" w16cid:durableId="1440250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58"/>
    <w:rsid w:val="0001038A"/>
    <w:rsid w:val="00024173"/>
    <w:rsid w:val="00025D31"/>
    <w:rsid w:val="00033F72"/>
    <w:rsid w:val="000440E5"/>
    <w:rsid w:val="000544B2"/>
    <w:rsid w:val="0007552C"/>
    <w:rsid w:val="00077947"/>
    <w:rsid w:val="000B135D"/>
    <w:rsid w:val="000D65D6"/>
    <w:rsid w:val="0010344A"/>
    <w:rsid w:val="00133187"/>
    <w:rsid w:val="0015768E"/>
    <w:rsid w:val="00192877"/>
    <w:rsid w:val="001931C0"/>
    <w:rsid w:val="001A72A6"/>
    <w:rsid w:val="001A7D19"/>
    <w:rsid w:val="001B4006"/>
    <w:rsid w:val="001C63F0"/>
    <w:rsid w:val="00201B2B"/>
    <w:rsid w:val="002041A5"/>
    <w:rsid w:val="0020787A"/>
    <w:rsid w:val="00211480"/>
    <w:rsid w:val="00213447"/>
    <w:rsid w:val="00232A7B"/>
    <w:rsid w:val="002333DE"/>
    <w:rsid w:val="00252FBF"/>
    <w:rsid w:val="002532D8"/>
    <w:rsid w:val="00255754"/>
    <w:rsid w:val="00255889"/>
    <w:rsid w:val="00277653"/>
    <w:rsid w:val="002872E9"/>
    <w:rsid w:val="00291F18"/>
    <w:rsid w:val="002938FF"/>
    <w:rsid w:val="002C1374"/>
    <w:rsid w:val="002C2CA8"/>
    <w:rsid w:val="002E7C6B"/>
    <w:rsid w:val="002F3A13"/>
    <w:rsid w:val="00305568"/>
    <w:rsid w:val="00316E41"/>
    <w:rsid w:val="00320E94"/>
    <w:rsid w:val="0033553E"/>
    <w:rsid w:val="00357900"/>
    <w:rsid w:val="00367AC5"/>
    <w:rsid w:val="00373AF3"/>
    <w:rsid w:val="00386879"/>
    <w:rsid w:val="0039362C"/>
    <w:rsid w:val="003970FA"/>
    <w:rsid w:val="003975F6"/>
    <w:rsid w:val="003A34ED"/>
    <w:rsid w:val="003A3B78"/>
    <w:rsid w:val="003A6BE8"/>
    <w:rsid w:val="003A761A"/>
    <w:rsid w:val="003B1E9C"/>
    <w:rsid w:val="003B2198"/>
    <w:rsid w:val="003B49CD"/>
    <w:rsid w:val="003B6804"/>
    <w:rsid w:val="003F5558"/>
    <w:rsid w:val="00405C15"/>
    <w:rsid w:val="00410CF0"/>
    <w:rsid w:val="00415D5F"/>
    <w:rsid w:val="00451AC5"/>
    <w:rsid w:val="004626F3"/>
    <w:rsid w:val="00473FA2"/>
    <w:rsid w:val="0049035F"/>
    <w:rsid w:val="004931C1"/>
    <w:rsid w:val="004B40B8"/>
    <w:rsid w:val="004C7773"/>
    <w:rsid w:val="004C77D6"/>
    <w:rsid w:val="004D56BB"/>
    <w:rsid w:val="004D7242"/>
    <w:rsid w:val="004D7D95"/>
    <w:rsid w:val="00503157"/>
    <w:rsid w:val="00561E44"/>
    <w:rsid w:val="00562AFC"/>
    <w:rsid w:val="0059751D"/>
    <w:rsid w:val="005A2FA7"/>
    <w:rsid w:val="005B0B85"/>
    <w:rsid w:val="005B7565"/>
    <w:rsid w:val="005D71BC"/>
    <w:rsid w:val="005F6D33"/>
    <w:rsid w:val="006011DD"/>
    <w:rsid w:val="006060A0"/>
    <w:rsid w:val="00613928"/>
    <w:rsid w:val="00626A87"/>
    <w:rsid w:val="006307E6"/>
    <w:rsid w:val="00644CE0"/>
    <w:rsid w:val="006530D6"/>
    <w:rsid w:val="00665494"/>
    <w:rsid w:val="00670F27"/>
    <w:rsid w:val="00672C5E"/>
    <w:rsid w:val="0068172B"/>
    <w:rsid w:val="006926CA"/>
    <w:rsid w:val="00697E25"/>
    <w:rsid w:val="006A0F4B"/>
    <w:rsid w:val="006A3029"/>
    <w:rsid w:val="006B029E"/>
    <w:rsid w:val="006B371E"/>
    <w:rsid w:val="006D5931"/>
    <w:rsid w:val="0070683B"/>
    <w:rsid w:val="00717532"/>
    <w:rsid w:val="007450AD"/>
    <w:rsid w:val="00745AC9"/>
    <w:rsid w:val="0074604B"/>
    <w:rsid w:val="00746E9A"/>
    <w:rsid w:val="00783C5E"/>
    <w:rsid w:val="007A0E21"/>
    <w:rsid w:val="007A47B2"/>
    <w:rsid w:val="007B34CC"/>
    <w:rsid w:val="007B6FC8"/>
    <w:rsid w:val="007C01DE"/>
    <w:rsid w:val="007C181A"/>
    <w:rsid w:val="00801CF9"/>
    <w:rsid w:val="0080688D"/>
    <w:rsid w:val="00816D37"/>
    <w:rsid w:val="00820223"/>
    <w:rsid w:val="00825C9D"/>
    <w:rsid w:val="00841CC7"/>
    <w:rsid w:val="0084735E"/>
    <w:rsid w:val="008605F4"/>
    <w:rsid w:val="00872A6C"/>
    <w:rsid w:val="00877EF7"/>
    <w:rsid w:val="00890A54"/>
    <w:rsid w:val="00894F04"/>
    <w:rsid w:val="00894FE8"/>
    <w:rsid w:val="008A3F71"/>
    <w:rsid w:val="008A7F9A"/>
    <w:rsid w:val="008E2C37"/>
    <w:rsid w:val="008E345E"/>
    <w:rsid w:val="0090222A"/>
    <w:rsid w:val="00906A65"/>
    <w:rsid w:val="00913936"/>
    <w:rsid w:val="0092027B"/>
    <w:rsid w:val="00922C69"/>
    <w:rsid w:val="00935B90"/>
    <w:rsid w:val="00944282"/>
    <w:rsid w:val="009526CB"/>
    <w:rsid w:val="0096008A"/>
    <w:rsid w:val="009763A9"/>
    <w:rsid w:val="0098351C"/>
    <w:rsid w:val="009B2186"/>
    <w:rsid w:val="009B46BE"/>
    <w:rsid w:val="009C2E0D"/>
    <w:rsid w:val="009D2978"/>
    <w:rsid w:val="00A07D23"/>
    <w:rsid w:val="00A27981"/>
    <w:rsid w:val="00A31DB1"/>
    <w:rsid w:val="00A40F73"/>
    <w:rsid w:val="00A513C9"/>
    <w:rsid w:val="00A70E95"/>
    <w:rsid w:val="00A96DB7"/>
    <w:rsid w:val="00AA1505"/>
    <w:rsid w:val="00AB4309"/>
    <w:rsid w:val="00AF0E5F"/>
    <w:rsid w:val="00AF3BD4"/>
    <w:rsid w:val="00B05784"/>
    <w:rsid w:val="00B15B52"/>
    <w:rsid w:val="00B35092"/>
    <w:rsid w:val="00B44C77"/>
    <w:rsid w:val="00B46237"/>
    <w:rsid w:val="00B46904"/>
    <w:rsid w:val="00B515AB"/>
    <w:rsid w:val="00B527C5"/>
    <w:rsid w:val="00B63A97"/>
    <w:rsid w:val="00B6775D"/>
    <w:rsid w:val="00B86FC3"/>
    <w:rsid w:val="00BA2C65"/>
    <w:rsid w:val="00BA6356"/>
    <w:rsid w:val="00BB5548"/>
    <w:rsid w:val="00BC239E"/>
    <w:rsid w:val="00BD46ED"/>
    <w:rsid w:val="00BE01F1"/>
    <w:rsid w:val="00BF35AE"/>
    <w:rsid w:val="00BF3EE6"/>
    <w:rsid w:val="00C0167A"/>
    <w:rsid w:val="00C023F3"/>
    <w:rsid w:val="00C05D4D"/>
    <w:rsid w:val="00C14C3B"/>
    <w:rsid w:val="00C26FDB"/>
    <w:rsid w:val="00C41C62"/>
    <w:rsid w:val="00C44CCC"/>
    <w:rsid w:val="00C6535E"/>
    <w:rsid w:val="00C75CE4"/>
    <w:rsid w:val="00C92698"/>
    <w:rsid w:val="00CC0F88"/>
    <w:rsid w:val="00CD7ABC"/>
    <w:rsid w:val="00CF3B51"/>
    <w:rsid w:val="00D038C0"/>
    <w:rsid w:val="00D05672"/>
    <w:rsid w:val="00D35557"/>
    <w:rsid w:val="00D36A1E"/>
    <w:rsid w:val="00D47019"/>
    <w:rsid w:val="00D53160"/>
    <w:rsid w:val="00D55110"/>
    <w:rsid w:val="00D56D92"/>
    <w:rsid w:val="00D71D5D"/>
    <w:rsid w:val="00D85147"/>
    <w:rsid w:val="00D96E58"/>
    <w:rsid w:val="00D97BC0"/>
    <w:rsid w:val="00DA3D0F"/>
    <w:rsid w:val="00DB1CE9"/>
    <w:rsid w:val="00DC6EFB"/>
    <w:rsid w:val="00DE71B9"/>
    <w:rsid w:val="00E27E4B"/>
    <w:rsid w:val="00E51640"/>
    <w:rsid w:val="00E7336D"/>
    <w:rsid w:val="00E73932"/>
    <w:rsid w:val="00ED35C6"/>
    <w:rsid w:val="00ED380A"/>
    <w:rsid w:val="00ED3B99"/>
    <w:rsid w:val="00EF1892"/>
    <w:rsid w:val="00EF28A6"/>
    <w:rsid w:val="00F31B34"/>
    <w:rsid w:val="00F51870"/>
    <w:rsid w:val="00F561FC"/>
    <w:rsid w:val="00F676D0"/>
    <w:rsid w:val="00F70576"/>
    <w:rsid w:val="00F72419"/>
    <w:rsid w:val="00F7562F"/>
    <w:rsid w:val="00F92BDA"/>
    <w:rsid w:val="00FA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4BE04C"/>
  <w15:docId w15:val="{B8E8F79D-46B2-2C42-A606-2ADF635D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5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558"/>
    <w:rPr>
      <w:rFonts w:ascii="Tahoma" w:hAnsi="Tahoma" w:cs="Tahoma"/>
      <w:sz w:val="16"/>
      <w:szCs w:val="16"/>
    </w:rPr>
  </w:style>
  <w:style w:type="paragraph" w:styleId="ListParagraph">
    <w:name w:val="List Paragraph"/>
    <w:basedOn w:val="Normal"/>
    <w:uiPriority w:val="34"/>
    <w:qFormat/>
    <w:rsid w:val="00025D31"/>
    <w:pPr>
      <w:ind w:left="720"/>
      <w:contextualSpacing/>
    </w:pPr>
  </w:style>
  <w:style w:type="paragraph" w:customStyle="1" w:styleId="Default">
    <w:name w:val="Default"/>
    <w:rsid w:val="0090222A"/>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E51640"/>
    <w:rPr>
      <w:color w:val="0000FF" w:themeColor="hyperlink"/>
      <w:u w:val="single"/>
    </w:rPr>
  </w:style>
  <w:style w:type="character" w:styleId="UnresolvedMention">
    <w:name w:val="Unresolved Mention"/>
    <w:basedOn w:val="DefaultParagraphFont"/>
    <w:uiPriority w:val="99"/>
    <w:semiHidden/>
    <w:unhideWhenUsed/>
    <w:rsid w:val="00E51640"/>
    <w:rPr>
      <w:color w:val="605E5C"/>
      <w:shd w:val="clear" w:color="auto" w:fill="E1DFDD"/>
    </w:rPr>
  </w:style>
  <w:style w:type="character" w:styleId="FollowedHyperlink">
    <w:name w:val="FollowedHyperlink"/>
    <w:basedOn w:val="DefaultParagraphFont"/>
    <w:uiPriority w:val="99"/>
    <w:semiHidden/>
    <w:unhideWhenUsed/>
    <w:rsid w:val="003B1E9C"/>
    <w:rPr>
      <w:color w:val="800080" w:themeColor="followedHyperlink"/>
      <w:u w:val="single"/>
    </w:rPr>
  </w:style>
  <w:style w:type="paragraph" w:styleId="Header">
    <w:name w:val="header"/>
    <w:basedOn w:val="Normal"/>
    <w:link w:val="HeaderChar"/>
    <w:uiPriority w:val="99"/>
    <w:unhideWhenUsed/>
    <w:rsid w:val="00820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223"/>
  </w:style>
  <w:style w:type="paragraph" w:styleId="Footer">
    <w:name w:val="footer"/>
    <w:basedOn w:val="Normal"/>
    <w:link w:val="FooterChar"/>
    <w:uiPriority w:val="99"/>
    <w:unhideWhenUsed/>
    <w:rsid w:val="00820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1515">
      <w:bodyDiv w:val="1"/>
      <w:marLeft w:val="0"/>
      <w:marRight w:val="0"/>
      <w:marTop w:val="0"/>
      <w:marBottom w:val="0"/>
      <w:divBdr>
        <w:top w:val="none" w:sz="0" w:space="0" w:color="auto"/>
        <w:left w:val="none" w:sz="0" w:space="0" w:color="auto"/>
        <w:bottom w:val="none" w:sz="0" w:space="0" w:color="auto"/>
        <w:right w:val="none" w:sz="0" w:space="0" w:color="auto"/>
      </w:divBdr>
      <w:divsChild>
        <w:div w:id="370306002">
          <w:marLeft w:val="0"/>
          <w:marRight w:val="0"/>
          <w:marTop w:val="0"/>
          <w:marBottom w:val="0"/>
          <w:divBdr>
            <w:top w:val="none" w:sz="0" w:space="0" w:color="auto"/>
            <w:left w:val="none" w:sz="0" w:space="0" w:color="auto"/>
            <w:bottom w:val="none" w:sz="0" w:space="0" w:color="auto"/>
            <w:right w:val="none" w:sz="0" w:space="0" w:color="auto"/>
          </w:divBdr>
          <w:divsChild>
            <w:div w:id="1442649881">
              <w:marLeft w:val="0"/>
              <w:marRight w:val="0"/>
              <w:marTop w:val="0"/>
              <w:marBottom w:val="0"/>
              <w:divBdr>
                <w:top w:val="none" w:sz="0" w:space="0" w:color="auto"/>
                <w:left w:val="none" w:sz="0" w:space="0" w:color="auto"/>
                <w:bottom w:val="none" w:sz="0" w:space="0" w:color="auto"/>
                <w:right w:val="none" w:sz="0" w:space="0" w:color="auto"/>
              </w:divBdr>
              <w:divsChild>
                <w:div w:id="15099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1752">
      <w:bodyDiv w:val="1"/>
      <w:marLeft w:val="0"/>
      <w:marRight w:val="0"/>
      <w:marTop w:val="0"/>
      <w:marBottom w:val="0"/>
      <w:divBdr>
        <w:top w:val="none" w:sz="0" w:space="0" w:color="auto"/>
        <w:left w:val="none" w:sz="0" w:space="0" w:color="auto"/>
        <w:bottom w:val="none" w:sz="0" w:space="0" w:color="auto"/>
        <w:right w:val="none" w:sz="0" w:space="0" w:color="auto"/>
      </w:divBdr>
      <w:divsChild>
        <w:div w:id="251939225">
          <w:marLeft w:val="0"/>
          <w:marRight w:val="0"/>
          <w:marTop w:val="0"/>
          <w:marBottom w:val="0"/>
          <w:divBdr>
            <w:top w:val="none" w:sz="0" w:space="0" w:color="auto"/>
            <w:left w:val="none" w:sz="0" w:space="0" w:color="auto"/>
            <w:bottom w:val="none" w:sz="0" w:space="0" w:color="auto"/>
            <w:right w:val="none" w:sz="0" w:space="0" w:color="auto"/>
          </w:divBdr>
          <w:divsChild>
            <w:div w:id="1231113198">
              <w:marLeft w:val="0"/>
              <w:marRight w:val="0"/>
              <w:marTop w:val="0"/>
              <w:marBottom w:val="0"/>
              <w:divBdr>
                <w:top w:val="none" w:sz="0" w:space="0" w:color="auto"/>
                <w:left w:val="none" w:sz="0" w:space="0" w:color="auto"/>
                <w:bottom w:val="none" w:sz="0" w:space="0" w:color="auto"/>
                <w:right w:val="none" w:sz="0" w:space="0" w:color="auto"/>
              </w:divBdr>
              <w:divsChild>
                <w:div w:id="322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55958">
      <w:bodyDiv w:val="1"/>
      <w:marLeft w:val="0"/>
      <w:marRight w:val="0"/>
      <w:marTop w:val="0"/>
      <w:marBottom w:val="0"/>
      <w:divBdr>
        <w:top w:val="none" w:sz="0" w:space="0" w:color="auto"/>
        <w:left w:val="none" w:sz="0" w:space="0" w:color="auto"/>
        <w:bottom w:val="none" w:sz="0" w:space="0" w:color="auto"/>
        <w:right w:val="none" w:sz="0" w:space="0" w:color="auto"/>
      </w:divBdr>
    </w:div>
    <w:div w:id="845441521">
      <w:bodyDiv w:val="1"/>
      <w:marLeft w:val="0"/>
      <w:marRight w:val="0"/>
      <w:marTop w:val="0"/>
      <w:marBottom w:val="0"/>
      <w:divBdr>
        <w:top w:val="none" w:sz="0" w:space="0" w:color="auto"/>
        <w:left w:val="none" w:sz="0" w:space="0" w:color="auto"/>
        <w:bottom w:val="none" w:sz="0" w:space="0" w:color="auto"/>
        <w:right w:val="none" w:sz="0" w:space="0" w:color="auto"/>
      </w:divBdr>
    </w:div>
    <w:div w:id="1596941671">
      <w:bodyDiv w:val="1"/>
      <w:marLeft w:val="0"/>
      <w:marRight w:val="0"/>
      <w:marTop w:val="0"/>
      <w:marBottom w:val="0"/>
      <w:divBdr>
        <w:top w:val="none" w:sz="0" w:space="0" w:color="auto"/>
        <w:left w:val="none" w:sz="0" w:space="0" w:color="auto"/>
        <w:bottom w:val="none" w:sz="0" w:space="0" w:color="auto"/>
        <w:right w:val="none" w:sz="0" w:space="0" w:color="auto"/>
      </w:divBdr>
      <w:divsChild>
        <w:div w:id="685907442">
          <w:marLeft w:val="0"/>
          <w:marRight w:val="0"/>
          <w:marTop w:val="0"/>
          <w:marBottom w:val="0"/>
          <w:divBdr>
            <w:top w:val="none" w:sz="0" w:space="0" w:color="auto"/>
            <w:left w:val="none" w:sz="0" w:space="0" w:color="auto"/>
            <w:bottom w:val="none" w:sz="0" w:space="0" w:color="auto"/>
            <w:right w:val="none" w:sz="0" w:space="0" w:color="auto"/>
          </w:divBdr>
          <w:divsChild>
            <w:div w:id="467821669">
              <w:marLeft w:val="0"/>
              <w:marRight w:val="0"/>
              <w:marTop w:val="0"/>
              <w:marBottom w:val="0"/>
              <w:divBdr>
                <w:top w:val="none" w:sz="0" w:space="0" w:color="auto"/>
                <w:left w:val="none" w:sz="0" w:space="0" w:color="auto"/>
                <w:bottom w:val="none" w:sz="0" w:space="0" w:color="auto"/>
                <w:right w:val="none" w:sz="0" w:space="0" w:color="auto"/>
              </w:divBdr>
              <w:divsChild>
                <w:div w:id="2057847098">
                  <w:marLeft w:val="0"/>
                  <w:marRight w:val="0"/>
                  <w:marTop w:val="0"/>
                  <w:marBottom w:val="0"/>
                  <w:divBdr>
                    <w:top w:val="none" w:sz="0" w:space="0" w:color="auto"/>
                    <w:left w:val="none" w:sz="0" w:space="0" w:color="auto"/>
                    <w:bottom w:val="none" w:sz="0" w:space="0" w:color="auto"/>
                    <w:right w:val="none" w:sz="0" w:space="0" w:color="auto"/>
                  </w:divBdr>
                  <w:divsChild>
                    <w:div w:id="913704533">
                      <w:marLeft w:val="0"/>
                      <w:marRight w:val="0"/>
                      <w:marTop w:val="0"/>
                      <w:marBottom w:val="0"/>
                      <w:divBdr>
                        <w:top w:val="none" w:sz="0" w:space="0" w:color="auto"/>
                        <w:left w:val="none" w:sz="0" w:space="0" w:color="auto"/>
                        <w:bottom w:val="none" w:sz="0" w:space="0" w:color="auto"/>
                        <w:right w:val="none" w:sz="0" w:space="0" w:color="auto"/>
                      </w:divBdr>
                    </w:div>
                  </w:divsChild>
                </w:div>
                <w:div w:id="1185678806">
                  <w:marLeft w:val="0"/>
                  <w:marRight w:val="0"/>
                  <w:marTop w:val="0"/>
                  <w:marBottom w:val="0"/>
                  <w:divBdr>
                    <w:top w:val="none" w:sz="0" w:space="0" w:color="auto"/>
                    <w:left w:val="none" w:sz="0" w:space="0" w:color="auto"/>
                    <w:bottom w:val="none" w:sz="0" w:space="0" w:color="auto"/>
                    <w:right w:val="none" w:sz="0" w:space="0" w:color="auto"/>
                  </w:divBdr>
                  <w:divsChild>
                    <w:div w:id="1891766318">
                      <w:marLeft w:val="0"/>
                      <w:marRight w:val="0"/>
                      <w:marTop w:val="0"/>
                      <w:marBottom w:val="0"/>
                      <w:divBdr>
                        <w:top w:val="none" w:sz="0" w:space="0" w:color="auto"/>
                        <w:left w:val="none" w:sz="0" w:space="0" w:color="auto"/>
                        <w:bottom w:val="none" w:sz="0" w:space="0" w:color="auto"/>
                        <w:right w:val="none" w:sz="0" w:space="0" w:color="auto"/>
                      </w:divBdr>
                    </w:div>
                  </w:divsChild>
                </w:div>
                <w:div w:id="1597714746">
                  <w:marLeft w:val="0"/>
                  <w:marRight w:val="0"/>
                  <w:marTop w:val="0"/>
                  <w:marBottom w:val="0"/>
                  <w:divBdr>
                    <w:top w:val="none" w:sz="0" w:space="0" w:color="auto"/>
                    <w:left w:val="none" w:sz="0" w:space="0" w:color="auto"/>
                    <w:bottom w:val="none" w:sz="0" w:space="0" w:color="auto"/>
                    <w:right w:val="none" w:sz="0" w:space="0" w:color="auto"/>
                  </w:divBdr>
                  <w:divsChild>
                    <w:div w:id="1506092901">
                      <w:marLeft w:val="0"/>
                      <w:marRight w:val="0"/>
                      <w:marTop w:val="0"/>
                      <w:marBottom w:val="0"/>
                      <w:divBdr>
                        <w:top w:val="none" w:sz="0" w:space="0" w:color="auto"/>
                        <w:left w:val="none" w:sz="0" w:space="0" w:color="auto"/>
                        <w:bottom w:val="none" w:sz="0" w:space="0" w:color="auto"/>
                        <w:right w:val="none" w:sz="0" w:space="0" w:color="auto"/>
                      </w:divBdr>
                    </w:div>
                  </w:divsChild>
                </w:div>
                <w:div w:id="1889681914">
                  <w:marLeft w:val="0"/>
                  <w:marRight w:val="0"/>
                  <w:marTop w:val="0"/>
                  <w:marBottom w:val="0"/>
                  <w:divBdr>
                    <w:top w:val="none" w:sz="0" w:space="0" w:color="auto"/>
                    <w:left w:val="none" w:sz="0" w:space="0" w:color="auto"/>
                    <w:bottom w:val="none" w:sz="0" w:space="0" w:color="auto"/>
                    <w:right w:val="none" w:sz="0" w:space="0" w:color="auto"/>
                  </w:divBdr>
                  <w:divsChild>
                    <w:div w:id="243608705">
                      <w:marLeft w:val="0"/>
                      <w:marRight w:val="0"/>
                      <w:marTop w:val="0"/>
                      <w:marBottom w:val="0"/>
                      <w:divBdr>
                        <w:top w:val="none" w:sz="0" w:space="0" w:color="auto"/>
                        <w:left w:val="none" w:sz="0" w:space="0" w:color="auto"/>
                        <w:bottom w:val="none" w:sz="0" w:space="0" w:color="auto"/>
                        <w:right w:val="none" w:sz="0" w:space="0" w:color="auto"/>
                      </w:divBdr>
                    </w:div>
                  </w:divsChild>
                </w:div>
                <w:div w:id="1314136651">
                  <w:marLeft w:val="0"/>
                  <w:marRight w:val="0"/>
                  <w:marTop w:val="0"/>
                  <w:marBottom w:val="0"/>
                  <w:divBdr>
                    <w:top w:val="none" w:sz="0" w:space="0" w:color="auto"/>
                    <w:left w:val="none" w:sz="0" w:space="0" w:color="auto"/>
                    <w:bottom w:val="none" w:sz="0" w:space="0" w:color="auto"/>
                    <w:right w:val="none" w:sz="0" w:space="0" w:color="auto"/>
                  </w:divBdr>
                  <w:divsChild>
                    <w:div w:id="752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26842">
      <w:bodyDiv w:val="1"/>
      <w:marLeft w:val="0"/>
      <w:marRight w:val="0"/>
      <w:marTop w:val="0"/>
      <w:marBottom w:val="0"/>
      <w:divBdr>
        <w:top w:val="none" w:sz="0" w:space="0" w:color="auto"/>
        <w:left w:val="none" w:sz="0" w:space="0" w:color="auto"/>
        <w:bottom w:val="none" w:sz="0" w:space="0" w:color="auto"/>
        <w:right w:val="none" w:sz="0" w:space="0" w:color="auto"/>
      </w:divBdr>
    </w:div>
    <w:div w:id="1871334099">
      <w:bodyDiv w:val="1"/>
      <w:marLeft w:val="0"/>
      <w:marRight w:val="0"/>
      <w:marTop w:val="0"/>
      <w:marBottom w:val="0"/>
      <w:divBdr>
        <w:top w:val="none" w:sz="0" w:space="0" w:color="auto"/>
        <w:left w:val="none" w:sz="0" w:space="0" w:color="auto"/>
        <w:bottom w:val="none" w:sz="0" w:space="0" w:color="auto"/>
        <w:right w:val="none" w:sz="0" w:space="0" w:color="auto"/>
      </w:divBdr>
      <w:divsChild>
        <w:div w:id="412514721">
          <w:marLeft w:val="0"/>
          <w:marRight w:val="0"/>
          <w:marTop w:val="0"/>
          <w:marBottom w:val="0"/>
          <w:divBdr>
            <w:top w:val="none" w:sz="0" w:space="0" w:color="000000"/>
            <w:left w:val="none" w:sz="0" w:space="0" w:color="000000"/>
            <w:bottom w:val="none" w:sz="0" w:space="0" w:color="000000"/>
            <w:right w:val="none" w:sz="0" w:space="0" w:color="000000"/>
          </w:divBdr>
        </w:div>
        <w:div w:id="907224656">
          <w:marLeft w:val="0"/>
          <w:marRight w:val="0"/>
          <w:marTop w:val="0"/>
          <w:marBottom w:val="0"/>
          <w:divBdr>
            <w:top w:val="none" w:sz="0" w:space="0" w:color="000000"/>
            <w:left w:val="none" w:sz="0" w:space="0" w:color="000000"/>
            <w:bottom w:val="none" w:sz="0" w:space="0" w:color="000000"/>
            <w:right w:val="none" w:sz="0" w:space="0" w:color="000000"/>
          </w:divBdr>
        </w:div>
        <w:div w:id="1286160131">
          <w:marLeft w:val="0"/>
          <w:marRight w:val="0"/>
          <w:marTop w:val="0"/>
          <w:marBottom w:val="0"/>
          <w:divBdr>
            <w:top w:val="none" w:sz="0" w:space="0" w:color="000000"/>
            <w:left w:val="none" w:sz="0" w:space="0" w:color="000000"/>
            <w:bottom w:val="none" w:sz="0" w:space="0" w:color="000000"/>
            <w:right w:val="none" w:sz="0" w:space="0" w:color="000000"/>
          </w:divBdr>
        </w:div>
      </w:divsChild>
    </w:div>
    <w:div w:id="2063477140">
      <w:bodyDiv w:val="1"/>
      <w:marLeft w:val="0"/>
      <w:marRight w:val="0"/>
      <w:marTop w:val="0"/>
      <w:marBottom w:val="0"/>
      <w:divBdr>
        <w:top w:val="none" w:sz="0" w:space="0" w:color="auto"/>
        <w:left w:val="none" w:sz="0" w:space="0" w:color="auto"/>
        <w:bottom w:val="none" w:sz="0" w:space="0" w:color="auto"/>
        <w:right w:val="none" w:sz="0" w:space="0" w:color="auto"/>
      </w:divBdr>
      <w:divsChild>
        <w:div w:id="88351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903198">
              <w:marLeft w:val="0"/>
              <w:marRight w:val="0"/>
              <w:marTop w:val="0"/>
              <w:marBottom w:val="0"/>
              <w:divBdr>
                <w:top w:val="none" w:sz="0" w:space="0" w:color="auto"/>
                <w:left w:val="none" w:sz="0" w:space="0" w:color="auto"/>
                <w:bottom w:val="none" w:sz="0" w:space="0" w:color="auto"/>
                <w:right w:val="none" w:sz="0" w:space="0" w:color="auto"/>
              </w:divBdr>
              <w:divsChild>
                <w:div w:id="866522453">
                  <w:marLeft w:val="0"/>
                  <w:marRight w:val="0"/>
                  <w:marTop w:val="0"/>
                  <w:marBottom w:val="0"/>
                  <w:divBdr>
                    <w:top w:val="none" w:sz="0" w:space="0" w:color="auto"/>
                    <w:left w:val="none" w:sz="0" w:space="0" w:color="auto"/>
                    <w:bottom w:val="none" w:sz="0" w:space="0" w:color="auto"/>
                    <w:right w:val="none" w:sz="0" w:space="0" w:color="auto"/>
                  </w:divBdr>
                  <w:divsChild>
                    <w:div w:id="19613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0149-208E-4ABE-8D3D-F3EC9F83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Neighborhood Empowerment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Galdamez</dc:creator>
  <cp:lastModifiedBy>Gregory Wright</cp:lastModifiedBy>
  <cp:revision>3</cp:revision>
  <dcterms:created xsi:type="dcterms:W3CDTF">2024-11-01T21:47:00Z</dcterms:created>
  <dcterms:modified xsi:type="dcterms:W3CDTF">2024-11-01T21:48:00Z</dcterms:modified>
</cp:coreProperties>
</file>