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EB1BFD0" w14:textId="35E28161" w:rsidR="00295A5D" w:rsidRDefault="00295A5D">
      <w:pPr>
        <w:pBdr>
          <w:top w:val="nil"/>
          <w:left w:val="nil"/>
          <w:bottom w:val="nil"/>
          <w:right w:val="nil"/>
          <w:between w:val="nil"/>
        </w:pBdr>
        <w:rPr>
          <w:rFonts w:ascii="Arial" w:eastAsia="Arial" w:hAnsi="Arial" w:cs="Arial"/>
          <w:color w:val="000000"/>
        </w:rPr>
      </w:pPr>
    </w:p>
    <w:p w14:paraId="74186900" w14:textId="77777777" w:rsidR="00295A5D" w:rsidRDefault="00295A5D">
      <w:pPr>
        <w:spacing w:before="186"/>
        <w:ind w:left="102" w:right="38"/>
        <w:jc w:val="center"/>
        <w:rPr>
          <w:rFonts w:ascii="Arial" w:eastAsia="Arial" w:hAnsi="Arial" w:cs="Arial"/>
          <w:b/>
          <w:bCs/>
          <w:sz w:val="20"/>
          <w:szCs w:val="20"/>
        </w:rPr>
      </w:pPr>
    </w:p>
    <w:p w14:paraId="6781080E" w14:textId="5879C649" w:rsidR="00295A5D" w:rsidRPr="00B04975" w:rsidRDefault="001B2E6A">
      <w:pPr>
        <w:keepLines/>
        <w:spacing w:before="186"/>
        <w:ind w:left="822" w:right="38" w:hanging="102"/>
        <w:rPr>
          <w:rFonts w:ascii="Arial" w:eastAsia="Arial" w:hAnsi="Arial" w:cs="Arial"/>
          <w:b/>
          <w:bCs/>
          <w:sz w:val="20"/>
          <w:szCs w:val="20"/>
        </w:rPr>
      </w:pPr>
      <w:r w:rsidRPr="00B04975">
        <w:rPr>
          <w:rFonts w:ascii="Arial" w:eastAsia="Arial" w:hAnsi="Arial" w:cs="Arial"/>
          <w:b/>
          <w:bCs/>
          <w:sz w:val="20"/>
          <w:szCs w:val="20"/>
        </w:rPr>
        <w:t xml:space="preserve">North Hollywood West Neighborhood Council </w:t>
      </w:r>
    </w:p>
    <w:p w14:paraId="5C1EE005" w14:textId="77777777" w:rsidR="00295A5D" w:rsidRPr="00B04975" w:rsidRDefault="007F5742">
      <w:pPr>
        <w:keepLines/>
        <w:spacing w:before="186"/>
        <w:ind w:left="822" w:right="38" w:hanging="102"/>
        <w:rPr>
          <w:rFonts w:ascii="Arial" w:eastAsia="Arial" w:hAnsi="Arial" w:cs="Arial"/>
          <w:b/>
          <w:bCs/>
          <w:sz w:val="20"/>
          <w:szCs w:val="20"/>
        </w:rPr>
      </w:pPr>
      <w:r w:rsidRPr="00B04975">
        <w:rPr>
          <w:rFonts w:ascii="Arial" w:eastAsia="Arial" w:hAnsi="Arial" w:cs="Arial"/>
          <w:b/>
          <w:bCs/>
          <w:sz w:val="20"/>
          <w:szCs w:val="20"/>
        </w:rPr>
        <w:t>Governing Board</w:t>
      </w:r>
    </w:p>
    <w:p w14:paraId="2784FEFA" w14:textId="08818A4F" w:rsidR="00295A5D" w:rsidRPr="00B04975" w:rsidRDefault="001B2E6A">
      <w:pPr>
        <w:keepLines/>
        <w:spacing w:before="171"/>
        <w:ind w:left="720" w:right="416"/>
        <w:rPr>
          <w:rFonts w:ascii="Arial" w:eastAsia="Arial" w:hAnsi="Arial" w:cs="Arial"/>
          <w:sz w:val="16"/>
          <w:szCs w:val="16"/>
        </w:rPr>
      </w:pPr>
      <w:r w:rsidRPr="00B04975">
        <w:rPr>
          <w:rFonts w:ascii="Arial" w:eastAsia="Arial" w:hAnsi="Arial" w:cs="Arial"/>
          <w:sz w:val="16"/>
          <w:szCs w:val="16"/>
        </w:rPr>
        <w:t xml:space="preserve">Greg Wright, President </w:t>
      </w:r>
    </w:p>
    <w:p w14:paraId="34368A86" w14:textId="271F2829" w:rsidR="00295A5D" w:rsidRPr="00B04975" w:rsidRDefault="001B2E6A">
      <w:pPr>
        <w:keepLines/>
        <w:spacing w:before="171"/>
        <w:ind w:left="720" w:right="416"/>
        <w:rPr>
          <w:rFonts w:ascii="Arial" w:eastAsia="Arial" w:hAnsi="Arial" w:cs="Arial"/>
          <w:sz w:val="16"/>
          <w:szCs w:val="16"/>
        </w:rPr>
      </w:pPr>
      <w:r w:rsidRPr="00B04975">
        <w:rPr>
          <w:rFonts w:ascii="Arial" w:eastAsia="Arial" w:hAnsi="Arial" w:cs="Arial"/>
          <w:sz w:val="16"/>
          <w:szCs w:val="16"/>
        </w:rPr>
        <w:t>John Dink</w:t>
      </w:r>
      <w:r w:rsidR="00275D31">
        <w:rPr>
          <w:rFonts w:ascii="Arial" w:eastAsia="Arial" w:hAnsi="Arial" w:cs="Arial"/>
          <w:sz w:val="16"/>
          <w:szCs w:val="16"/>
        </w:rPr>
        <w:t>j</w:t>
      </w:r>
      <w:r w:rsidRPr="00B04975">
        <w:rPr>
          <w:rFonts w:ascii="Arial" w:eastAsia="Arial" w:hAnsi="Arial" w:cs="Arial"/>
          <w:sz w:val="16"/>
          <w:szCs w:val="16"/>
        </w:rPr>
        <w:t xml:space="preserve">ian, Vice-President </w:t>
      </w:r>
    </w:p>
    <w:p w14:paraId="2B6CF805" w14:textId="1C985A26" w:rsidR="00295A5D" w:rsidRPr="00B04975" w:rsidRDefault="001B2E6A">
      <w:pPr>
        <w:keepLines/>
        <w:spacing w:before="171"/>
        <w:ind w:left="720" w:right="416"/>
        <w:rPr>
          <w:rFonts w:ascii="Arial" w:eastAsia="Arial" w:hAnsi="Arial" w:cs="Arial"/>
          <w:sz w:val="16"/>
          <w:szCs w:val="16"/>
        </w:rPr>
      </w:pPr>
      <w:r w:rsidRPr="00B04975">
        <w:rPr>
          <w:rFonts w:ascii="Arial" w:eastAsia="Arial" w:hAnsi="Arial" w:cs="Arial"/>
          <w:sz w:val="16"/>
          <w:szCs w:val="16"/>
        </w:rPr>
        <w:t>Lorraine Matza, Secretary</w:t>
      </w:r>
    </w:p>
    <w:p w14:paraId="0E739A48" w14:textId="5903B3B8" w:rsidR="00295A5D" w:rsidRPr="00B04975" w:rsidRDefault="001B2E6A">
      <w:pPr>
        <w:keepLines/>
        <w:spacing w:before="171"/>
        <w:ind w:left="720" w:right="416"/>
        <w:rPr>
          <w:rFonts w:ascii="Arial" w:eastAsia="Arial" w:hAnsi="Arial" w:cs="Arial"/>
          <w:sz w:val="16"/>
          <w:szCs w:val="16"/>
        </w:rPr>
      </w:pPr>
      <w:r w:rsidRPr="00B04975">
        <w:rPr>
          <w:rFonts w:ascii="Arial" w:eastAsia="Arial" w:hAnsi="Arial" w:cs="Arial"/>
          <w:sz w:val="16"/>
          <w:szCs w:val="16"/>
        </w:rPr>
        <w:t>Carol Rose, Treasurer</w:t>
      </w:r>
    </w:p>
    <w:p w14:paraId="2F5D7C3C" w14:textId="40387EA6" w:rsidR="001B2E6A"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Vicki Corona, Board Member</w:t>
      </w:r>
    </w:p>
    <w:p w14:paraId="3073CA29" w14:textId="525F7CEC" w:rsidR="001B2E6A"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Tim Glick, Board Member</w:t>
      </w:r>
    </w:p>
    <w:p w14:paraId="651F61DB" w14:textId="344842AD" w:rsidR="001B2E6A"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Leslie Ann Myrick-Rose, Board Member</w:t>
      </w:r>
    </w:p>
    <w:p w14:paraId="7FF9FC06" w14:textId="5332B1A0" w:rsidR="001B2E6A"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Jonathan Rogers, Board Member</w:t>
      </w:r>
    </w:p>
    <w:p w14:paraId="344680D8" w14:textId="5AD52B9A" w:rsidR="001B2E6A"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Jennifer Rozo, Board Member</w:t>
      </w:r>
    </w:p>
    <w:p w14:paraId="03F2740F" w14:textId="1E70B687" w:rsidR="00295A5D"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Charles Savinar, Board Member</w:t>
      </w:r>
    </w:p>
    <w:p w14:paraId="49B1349E" w14:textId="77777777" w:rsidR="00295A5D" w:rsidRPr="00B04975" w:rsidRDefault="007F5742">
      <w:pPr>
        <w:pBdr>
          <w:top w:val="nil"/>
          <w:left w:val="nil"/>
          <w:bottom w:val="nil"/>
          <w:right w:val="nil"/>
          <w:between w:val="nil"/>
        </w:pBdr>
        <w:spacing w:before="80"/>
        <w:ind w:left="63" w:right="136"/>
        <w:jc w:val="center"/>
        <w:rPr>
          <w:rFonts w:ascii="Arial" w:eastAsia="Arial" w:hAnsi="Arial" w:cs="Arial"/>
          <w:color w:val="000000"/>
          <w:sz w:val="24"/>
          <w:szCs w:val="24"/>
        </w:rPr>
      </w:pPr>
      <w:r w:rsidRPr="00B04975">
        <w:br w:type="column"/>
      </w:r>
      <w:r w:rsidRPr="00B04975">
        <w:rPr>
          <w:rFonts w:ascii="Arial" w:eastAsia="Arial" w:hAnsi="Arial" w:cs="Arial"/>
          <w:color w:val="000000"/>
          <w:sz w:val="24"/>
          <w:szCs w:val="24"/>
        </w:rPr>
        <w:t>CITY OF LOS ANGELES</w:t>
      </w:r>
    </w:p>
    <w:p w14:paraId="2E3C75BB" w14:textId="77777777" w:rsidR="00295A5D" w:rsidRPr="00B04975" w:rsidRDefault="007F5742">
      <w:pPr>
        <w:spacing w:before="80"/>
        <w:ind w:left="63" w:right="3"/>
        <w:jc w:val="center"/>
        <w:rPr>
          <w:rFonts w:ascii="Arial" w:eastAsia="Arial" w:hAnsi="Arial" w:cs="Arial"/>
          <w:sz w:val="20"/>
          <w:szCs w:val="20"/>
        </w:rPr>
      </w:pPr>
      <w:r w:rsidRPr="00B04975">
        <w:rPr>
          <w:rFonts w:ascii="Arial" w:eastAsia="Arial" w:hAnsi="Arial" w:cs="Arial"/>
          <w:sz w:val="20"/>
          <w:szCs w:val="20"/>
        </w:rPr>
        <w:t>CALIFORNIA</w:t>
      </w:r>
    </w:p>
    <w:p w14:paraId="607D42BA" w14:textId="77777777" w:rsidR="00295A5D" w:rsidRPr="00B04975" w:rsidRDefault="00295A5D">
      <w:pPr>
        <w:pBdr>
          <w:top w:val="nil"/>
          <w:left w:val="nil"/>
          <w:bottom w:val="nil"/>
          <w:right w:val="nil"/>
          <w:between w:val="nil"/>
        </w:pBdr>
        <w:spacing w:before="5"/>
        <w:rPr>
          <w:rFonts w:ascii="Arial" w:eastAsia="Arial" w:hAnsi="Arial" w:cs="Arial"/>
          <w:color w:val="000000"/>
          <w:sz w:val="12"/>
          <w:szCs w:val="12"/>
        </w:rPr>
      </w:pPr>
    </w:p>
    <w:p w14:paraId="4075B176" w14:textId="77777777" w:rsidR="00295A5D" w:rsidRPr="00B04975" w:rsidRDefault="00295A5D">
      <w:pPr>
        <w:pBdr>
          <w:top w:val="nil"/>
          <w:left w:val="nil"/>
          <w:bottom w:val="nil"/>
          <w:right w:val="nil"/>
          <w:between w:val="nil"/>
        </w:pBdr>
        <w:rPr>
          <w:rFonts w:ascii="Arial" w:eastAsia="Arial" w:hAnsi="Arial" w:cs="Arial"/>
          <w:color w:val="000000"/>
        </w:rPr>
      </w:pPr>
    </w:p>
    <w:p w14:paraId="7E25D82D" w14:textId="77777777" w:rsidR="00295A5D" w:rsidRPr="00B04975" w:rsidRDefault="007F5742">
      <w:pPr>
        <w:pBdr>
          <w:top w:val="nil"/>
          <w:left w:val="nil"/>
          <w:bottom w:val="nil"/>
          <w:right w:val="nil"/>
          <w:between w:val="nil"/>
        </w:pBdr>
        <w:rPr>
          <w:rFonts w:ascii="Arial" w:eastAsia="Arial" w:hAnsi="Arial" w:cs="Arial"/>
          <w:color w:val="000000"/>
        </w:rPr>
      </w:pPr>
      <w:r w:rsidRPr="00B04975">
        <w:rPr>
          <w:noProof/>
        </w:rPr>
        <w:drawing>
          <wp:anchor distT="0" distB="0" distL="0" distR="0" simplePos="0" relativeHeight="251658240" behindDoc="0" locked="0" layoutInCell="1" hidden="0" allowOverlap="1" wp14:anchorId="64465E20" wp14:editId="7A95DC2B">
            <wp:simplePos x="0" y="0"/>
            <wp:positionH relativeFrom="column">
              <wp:posOffset>598805</wp:posOffset>
            </wp:positionH>
            <wp:positionV relativeFrom="paragraph">
              <wp:posOffset>0</wp:posOffset>
            </wp:positionV>
            <wp:extent cx="1045788" cy="1081087"/>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45788" cy="1081087"/>
                    </a:xfrm>
                    <a:prstGeom prst="rect">
                      <a:avLst/>
                    </a:prstGeom>
                    <a:ln/>
                  </pic:spPr>
                </pic:pic>
              </a:graphicData>
            </a:graphic>
          </wp:anchor>
        </w:drawing>
      </w:r>
    </w:p>
    <w:p w14:paraId="0CE32E29" w14:textId="109EE0B7" w:rsidR="00295A5D" w:rsidRPr="00B04975" w:rsidRDefault="001B2E6A">
      <w:pPr>
        <w:spacing w:before="183"/>
        <w:ind w:left="63" w:right="1"/>
        <w:jc w:val="center"/>
        <w:rPr>
          <w:rFonts w:ascii="Arial" w:eastAsia="Arial" w:hAnsi="Arial" w:cs="Arial"/>
          <w:sz w:val="34"/>
          <w:szCs w:val="34"/>
        </w:rPr>
      </w:pPr>
      <w:r w:rsidRPr="00B04975">
        <w:rPr>
          <w:rFonts w:ascii="Arial" w:eastAsia="Arial" w:hAnsi="Arial" w:cs="Arial"/>
          <w:sz w:val="34"/>
          <w:szCs w:val="34"/>
        </w:rPr>
        <w:t>NORTH HOLLYWOOD WEST NEIGHBORHOOD COUNCIL</w:t>
      </w:r>
    </w:p>
    <w:p w14:paraId="026E9F75" w14:textId="7FD997C7" w:rsidR="00295A5D" w:rsidRPr="00B04975" w:rsidRDefault="007F5742">
      <w:pPr>
        <w:pBdr>
          <w:top w:val="nil"/>
          <w:left w:val="nil"/>
          <w:bottom w:val="nil"/>
          <w:right w:val="nil"/>
          <w:between w:val="nil"/>
        </w:pBdr>
        <w:rPr>
          <w:rFonts w:ascii="Arial" w:eastAsia="Arial" w:hAnsi="Arial" w:cs="Arial"/>
          <w:color w:val="000000"/>
          <w:sz w:val="14"/>
          <w:szCs w:val="14"/>
        </w:rPr>
      </w:pPr>
      <w:r w:rsidRPr="00B04975">
        <w:br w:type="column"/>
      </w:r>
    </w:p>
    <w:p w14:paraId="68E806B2" w14:textId="4798844D" w:rsidR="00295A5D" w:rsidRPr="00B04975" w:rsidRDefault="00295A5D">
      <w:pPr>
        <w:ind w:left="150" w:right="351"/>
        <w:jc w:val="center"/>
        <w:rPr>
          <w:rFonts w:ascii="Arial" w:eastAsia="Arial" w:hAnsi="Arial" w:cs="Arial"/>
          <w:sz w:val="16"/>
          <w:szCs w:val="16"/>
        </w:rPr>
      </w:pPr>
    </w:p>
    <w:p w14:paraId="1E91477F" w14:textId="30C78C50" w:rsidR="001B2E6A" w:rsidRPr="00B04975" w:rsidRDefault="001B2E6A">
      <w:pPr>
        <w:ind w:left="150" w:right="351"/>
        <w:jc w:val="center"/>
        <w:rPr>
          <w:rFonts w:ascii="Arial" w:eastAsia="Arial" w:hAnsi="Arial" w:cs="Arial"/>
          <w:sz w:val="16"/>
          <w:szCs w:val="16"/>
        </w:rPr>
      </w:pPr>
    </w:p>
    <w:p w14:paraId="48970DD9" w14:textId="25DC778C" w:rsidR="001B2E6A" w:rsidRPr="00B04975" w:rsidRDefault="001B2E6A">
      <w:pPr>
        <w:ind w:left="150" w:right="351"/>
        <w:jc w:val="center"/>
        <w:rPr>
          <w:rFonts w:ascii="Arial" w:eastAsia="Arial" w:hAnsi="Arial" w:cs="Arial"/>
          <w:sz w:val="16"/>
          <w:szCs w:val="16"/>
        </w:rPr>
      </w:pPr>
      <w:r w:rsidRPr="00B04975">
        <w:rPr>
          <w:rFonts w:ascii="Arial" w:eastAsia="Arial" w:hAnsi="Arial" w:cs="Arial"/>
          <w:noProof/>
          <w:sz w:val="16"/>
          <w:szCs w:val="16"/>
        </w:rPr>
        <w:drawing>
          <wp:anchor distT="0" distB="0" distL="114300" distR="114300" simplePos="0" relativeHeight="251660288" behindDoc="0" locked="0" layoutInCell="1" allowOverlap="1" wp14:anchorId="622C6910" wp14:editId="0A8054DD">
            <wp:simplePos x="0" y="0"/>
            <wp:positionH relativeFrom="column">
              <wp:posOffset>274955</wp:posOffset>
            </wp:positionH>
            <wp:positionV relativeFrom="paragraph">
              <wp:posOffset>13970</wp:posOffset>
            </wp:positionV>
            <wp:extent cx="1582420" cy="971550"/>
            <wp:effectExtent l="0" t="0" r="0" b="0"/>
            <wp:wrapNone/>
            <wp:docPr id="4" name="image1.png" descr="C:\Users\340120\Downloads\Neighborhood Council Logo-02 (1) (2).png"/>
            <wp:cNvGraphicFramePr/>
            <a:graphic xmlns:a="http://schemas.openxmlformats.org/drawingml/2006/main">
              <a:graphicData uri="http://schemas.openxmlformats.org/drawingml/2006/picture">
                <pic:pic xmlns:pic="http://schemas.openxmlformats.org/drawingml/2006/picture">
                  <pic:nvPicPr>
                    <pic:cNvPr id="0" name="image1.png" descr="C:\Users\340120\Downloads\Neighborhood Council Logo-02 (1) (2).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582420" cy="971550"/>
                    </a:xfrm>
                    <a:prstGeom prst="rect">
                      <a:avLst/>
                    </a:prstGeom>
                    <a:ln/>
                  </pic:spPr>
                </pic:pic>
              </a:graphicData>
            </a:graphic>
            <wp14:sizeRelH relativeFrom="page">
              <wp14:pctWidth>0</wp14:pctWidth>
            </wp14:sizeRelH>
            <wp14:sizeRelV relativeFrom="page">
              <wp14:pctHeight>0</wp14:pctHeight>
            </wp14:sizeRelV>
          </wp:anchor>
        </w:drawing>
      </w:r>
    </w:p>
    <w:p w14:paraId="6CDEF21F" w14:textId="7C4F72F2" w:rsidR="001B2E6A" w:rsidRPr="00B04975" w:rsidRDefault="001B2E6A">
      <w:pPr>
        <w:ind w:left="150" w:right="351"/>
        <w:jc w:val="center"/>
        <w:rPr>
          <w:rFonts w:ascii="Arial" w:eastAsia="Arial" w:hAnsi="Arial" w:cs="Arial"/>
          <w:sz w:val="16"/>
          <w:szCs w:val="16"/>
        </w:rPr>
      </w:pPr>
    </w:p>
    <w:p w14:paraId="4643A1FE" w14:textId="39525039" w:rsidR="001B2E6A" w:rsidRPr="00B04975" w:rsidRDefault="001B2E6A">
      <w:pPr>
        <w:ind w:left="150" w:right="351"/>
        <w:jc w:val="center"/>
        <w:rPr>
          <w:rFonts w:ascii="Arial" w:eastAsia="Arial" w:hAnsi="Arial" w:cs="Arial"/>
          <w:sz w:val="16"/>
          <w:szCs w:val="16"/>
        </w:rPr>
      </w:pPr>
    </w:p>
    <w:p w14:paraId="4353DFE5" w14:textId="77777777" w:rsidR="001B2E6A" w:rsidRPr="00B04975" w:rsidRDefault="001B2E6A">
      <w:pPr>
        <w:ind w:left="150" w:right="351"/>
        <w:jc w:val="center"/>
        <w:rPr>
          <w:rFonts w:ascii="Arial" w:eastAsia="Arial" w:hAnsi="Arial" w:cs="Arial"/>
          <w:sz w:val="16"/>
          <w:szCs w:val="16"/>
        </w:rPr>
      </w:pPr>
    </w:p>
    <w:p w14:paraId="25D611A8" w14:textId="77777777" w:rsidR="001B2E6A" w:rsidRPr="00B04975" w:rsidRDefault="001B2E6A">
      <w:pPr>
        <w:ind w:left="150" w:right="351"/>
        <w:jc w:val="center"/>
        <w:rPr>
          <w:rFonts w:ascii="Arial" w:eastAsia="Arial" w:hAnsi="Arial" w:cs="Arial"/>
          <w:sz w:val="16"/>
          <w:szCs w:val="16"/>
        </w:rPr>
      </w:pPr>
    </w:p>
    <w:p w14:paraId="0912FFC0" w14:textId="77777777" w:rsidR="001B2E6A" w:rsidRPr="00B04975" w:rsidRDefault="001B2E6A">
      <w:pPr>
        <w:ind w:left="150" w:right="351"/>
        <w:jc w:val="center"/>
        <w:rPr>
          <w:rFonts w:ascii="Arial" w:eastAsia="Arial" w:hAnsi="Arial" w:cs="Arial"/>
          <w:sz w:val="16"/>
          <w:szCs w:val="16"/>
        </w:rPr>
      </w:pPr>
    </w:p>
    <w:p w14:paraId="0A017AF5" w14:textId="77777777" w:rsidR="001B2E6A" w:rsidRPr="00B04975" w:rsidRDefault="001B2E6A">
      <w:pPr>
        <w:ind w:left="150" w:right="351"/>
        <w:jc w:val="center"/>
        <w:rPr>
          <w:rFonts w:ascii="Arial" w:eastAsia="Arial" w:hAnsi="Arial" w:cs="Arial"/>
          <w:sz w:val="16"/>
          <w:szCs w:val="16"/>
        </w:rPr>
      </w:pPr>
    </w:p>
    <w:p w14:paraId="4D3707C1" w14:textId="77777777" w:rsidR="001B2E6A" w:rsidRPr="00B04975" w:rsidRDefault="001B2E6A">
      <w:pPr>
        <w:ind w:left="150" w:right="351"/>
        <w:jc w:val="center"/>
        <w:rPr>
          <w:rFonts w:ascii="Arial" w:eastAsia="Arial" w:hAnsi="Arial" w:cs="Arial"/>
          <w:sz w:val="16"/>
          <w:szCs w:val="16"/>
        </w:rPr>
      </w:pPr>
    </w:p>
    <w:p w14:paraId="2855C78A" w14:textId="54DCDC13" w:rsidR="00295A5D" w:rsidRPr="00B04975" w:rsidRDefault="00295A5D">
      <w:pPr>
        <w:ind w:left="150" w:right="351"/>
        <w:jc w:val="center"/>
        <w:rPr>
          <w:rFonts w:ascii="Arial" w:eastAsia="Arial" w:hAnsi="Arial" w:cs="Arial"/>
          <w:sz w:val="16"/>
          <w:szCs w:val="16"/>
        </w:rPr>
      </w:pPr>
    </w:p>
    <w:p w14:paraId="7DD4C0B0" w14:textId="77777777" w:rsidR="00295A5D" w:rsidRPr="00B04975" w:rsidRDefault="007F5742">
      <w:pPr>
        <w:ind w:left="150" w:right="351" w:hanging="150"/>
        <w:jc w:val="center"/>
        <w:rPr>
          <w:rFonts w:ascii="Arial" w:eastAsia="Arial" w:hAnsi="Arial" w:cs="Arial"/>
          <w:sz w:val="16"/>
          <w:szCs w:val="16"/>
        </w:rPr>
      </w:pPr>
      <w:r w:rsidRPr="00B04975">
        <w:rPr>
          <w:rFonts w:ascii="Arial" w:eastAsia="Arial" w:hAnsi="Arial" w:cs="Arial"/>
          <w:sz w:val="16"/>
          <w:szCs w:val="16"/>
        </w:rPr>
        <w:t>200 N. Spring Street</w:t>
      </w:r>
    </w:p>
    <w:p w14:paraId="65F10BAF" w14:textId="77777777" w:rsidR="00295A5D" w:rsidRPr="00B04975" w:rsidRDefault="007F5742">
      <w:pPr>
        <w:ind w:left="150" w:right="351"/>
        <w:jc w:val="center"/>
        <w:rPr>
          <w:rFonts w:ascii="Arial" w:eastAsia="Arial" w:hAnsi="Arial" w:cs="Arial"/>
          <w:sz w:val="16"/>
          <w:szCs w:val="16"/>
        </w:rPr>
      </w:pPr>
      <w:r w:rsidRPr="00B04975">
        <w:rPr>
          <w:rFonts w:ascii="Arial" w:eastAsia="Arial" w:hAnsi="Arial" w:cs="Arial"/>
          <w:sz w:val="16"/>
          <w:szCs w:val="16"/>
        </w:rPr>
        <w:t>Los Angeles, CA 90012</w:t>
      </w:r>
    </w:p>
    <w:p w14:paraId="6B5A1A34" w14:textId="77777777" w:rsidR="00295A5D" w:rsidRPr="00B04975" w:rsidRDefault="00295A5D">
      <w:pPr>
        <w:pBdr>
          <w:top w:val="nil"/>
          <w:left w:val="nil"/>
          <w:bottom w:val="nil"/>
          <w:right w:val="nil"/>
          <w:between w:val="nil"/>
        </w:pBdr>
        <w:spacing w:before="1"/>
        <w:rPr>
          <w:rFonts w:ascii="Arial" w:eastAsia="Arial" w:hAnsi="Arial" w:cs="Arial"/>
          <w:color w:val="000000"/>
          <w:sz w:val="16"/>
          <w:szCs w:val="16"/>
        </w:rPr>
      </w:pPr>
    </w:p>
    <w:p w14:paraId="7AAC30BA" w14:textId="77777777" w:rsidR="00295A5D" w:rsidRPr="00B04975" w:rsidRDefault="007F5742">
      <w:pPr>
        <w:ind w:left="188" w:right="381" w:hanging="3"/>
        <w:jc w:val="center"/>
        <w:rPr>
          <w:rFonts w:ascii="Arial" w:eastAsia="Arial" w:hAnsi="Arial" w:cs="Arial"/>
          <w:b/>
          <w:bCs/>
          <w:sz w:val="16"/>
          <w:szCs w:val="16"/>
        </w:rPr>
      </w:pPr>
      <w:r w:rsidRPr="00B04975">
        <w:rPr>
          <w:rFonts w:ascii="Arial" w:eastAsia="Arial" w:hAnsi="Arial" w:cs="Arial"/>
          <w:sz w:val="16"/>
          <w:szCs w:val="16"/>
        </w:rPr>
        <w:t>Email:</w:t>
      </w:r>
      <w:r w:rsidRPr="00B04975">
        <w:rPr>
          <w:rFonts w:ascii="Arial" w:eastAsia="Arial" w:hAnsi="Arial" w:cs="Arial"/>
          <w:color w:val="6AA84F"/>
          <w:sz w:val="16"/>
          <w:szCs w:val="16"/>
        </w:rPr>
        <w:t xml:space="preserve"> </w:t>
      </w:r>
      <w:r w:rsidRPr="00B04975">
        <w:rPr>
          <w:rFonts w:ascii="Arial" w:eastAsia="Arial" w:hAnsi="Arial" w:cs="Arial"/>
          <w:sz w:val="16"/>
          <w:szCs w:val="16"/>
        </w:rPr>
        <w:t>NCsupport@lacity.org</w:t>
      </w:r>
      <w:r w:rsidRPr="00B04975">
        <w:rPr>
          <w:rFonts w:ascii="Arial" w:eastAsia="Arial" w:hAnsi="Arial" w:cs="Arial"/>
          <w:b/>
          <w:bCs/>
          <w:sz w:val="16"/>
          <w:szCs w:val="16"/>
        </w:rPr>
        <w:t xml:space="preserve"> </w:t>
      </w:r>
    </w:p>
    <w:p w14:paraId="3AD648E1" w14:textId="3A1F8175" w:rsidR="00295A5D" w:rsidRPr="00B04975" w:rsidRDefault="001B2E6A">
      <w:pPr>
        <w:ind w:left="188" w:right="381" w:hanging="3"/>
        <w:jc w:val="center"/>
        <w:rPr>
          <w:rFonts w:ascii="Arial" w:eastAsia="Arial" w:hAnsi="Arial" w:cs="Arial"/>
          <w:color w:val="6AA84F"/>
          <w:sz w:val="16"/>
          <w:szCs w:val="16"/>
        </w:rPr>
        <w:sectPr w:rsidR="00295A5D" w:rsidRPr="00B04975">
          <w:footerReference w:type="default" r:id="rId10"/>
          <w:pgSz w:w="12240" w:h="15840"/>
          <w:pgMar w:top="340" w:right="600" w:bottom="280" w:left="440" w:header="360" w:footer="360" w:gutter="0"/>
          <w:pgNumType w:start="1"/>
          <w:cols w:num="3" w:space="720" w:equalWidth="0">
            <w:col w:w="3535" w:space="296"/>
            <w:col w:w="3535" w:space="296"/>
            <w:col w:w="3535" w:space="0"/>
          </w:cols>
        </w:sectPr>
      </w:pPr>
      <w:r w:rsidRPr="00B04975">
        <w:rPr>
          <w:noProof/>
        </w:rPr>
        <w:drawing>
          <wp:anchor distT="0" distB="0" distL="114300" distR="114300" simplePos="0" relativeHeight="251659264" behindDoc="0" locked="0" layoutInCell="1" allowOverlap="1" wp14:anchorId="41976E82" wp14:editId="468A77FC">
            <wp:simplePos x="0" y="0"/>
            <wp:positionH relativeFrom="column">
              <wp:posOffset>522605</wp:posOffset>
            </wp:positionH>
            <wp:positionV relativeFrom="paragraph">
              <wp:posOffset>311150</wp:posOffset>
            </wp:positionV>
            <wp:extent cx="1104900" cy="1104900"/>
            <wp:effectExtent l="0" t="0" r="0" b="0"/>
            <wp:wrapNone/>
            <wp:docPr id="1680014246" name="Picture 2" descr="A logo for a neighborhood cou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14246" name="Picture 2" descr="A logo for a neighborhood counci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Pr="00B04975">
        <w:rPr>
          <w:rFonts w:ascii="Arial" w:eastAsia="Arial" w:hAnsi="Arial" w:cs="Arial"/>
          <w:sz w:val="16"/>
          <w:szCs w:val="16"/>
        </w:rPr>
        <w:t xml:space="preserve">Website: </w:t>
      </w:r>
      <w:hyperlink r:id="rId12">
        <w:r w:rsidRPr="00B04975">
          <w:rPr>
            <w:rFonts w:ascii="Arial" w:eastAsia="Arial" w:hAnsi="Arial" w:cs="Arial"/>
            <w:color w:val="1155CC"/>
            <w:sz w:val="16"/>
            <w:szCs w:val="16"/>
            <w:u w:val="single"/>
          </w:rPr>
          <w:t>www.empowerla.org</w:t>
        </w:r>
      </w:hyperlink>
    </w:p>
    <w:p w14:paraId="49B6BC93" w14:textId="77777777" w:rsidR="00295A5D" w:rsidRPr="00B04975" w:rsidRDefault="00295A5D">
      <w:pPr>
        <w:pStyle w:val="Heading1"/>
        <w:spacing w:before="90"/>
        <w:ind w:left="0" w:right="2908" w:firstLine="0"/>
        <w:rPr>
          <w:rFonts w:ascii="Arial" w:eastAsia="Arial" w:hAnsi="Arial" w:cs="Arial"/>
        </w:rPr>
      </w:pPr>
    </w:p>
    <w:p w14:paraId="0BE437AA" w14:textId="77777777" w:rsidR="00C645AD" w:rsidRDefault="00C645AD" w:rsidP="00C645AD">
      <w:pPr>
        <w:jc w:val="center"/>
        <w:rPr>
          <w:sz w:val="24"/>
          <w:szCs w:val="24"/>
        </w:rPr>
      </w:pPr>
      <w:r>
        <w:rPr>
          <w:b/>
          <w:bCs/>
          <w:sz w:val="24"/>
          <w:szCs w:val="24"/>
        </w:rPr>
        <w:t>Community Impact Statement</w:t>
      </w:r>
    </w:p>
    <w:p w14:paraId="4D383AF7" w14:textId="46326F82" w:rsidR="00C645AD" w:rsidRPr="001944F1" w:rsidRDefault="00C645AD" w:rsidP="001944F1">
      <w:pPr>
        <w:jc w:val="center"/>
        <w:rPr>
          <w:color w:val="222222"/>
          <w:highlight w:val="yellow"/>
          <w:lang w:val="en-US"/>
        </w:rPr>
      </w:pPr>
      <w:r>
        <w:rPr>
          <w:color w:val="222222"/>
          <w:sz w:val="24"/>
          <w:szCs w:val="24"/>
        </w:rPr>
        <w:t xml:space="preserve">Council File </w:t>
      </w:r>
      <w:r w:rsidR="0081127E" w:rsidRPr="0081127E">
        <w:rPr>
          <w:sz w:val="24"/>
          <w:szCs w:val="24"/>
        </w:rPr>
        <w:t>25</w:t>
      </w:r>
      <w:r w:rsidR="0081127E" w:rsidRPr="0081127E">
        <w:rPr>
          <w:color w:val="222222"/>
          <w:sz w:val="24"/>
          <w:szCs w:val="24"/>
        </w:rPr>
        <w:t>-</w:t>
      </w:r>
      <w:r w:rsidR="0081127E" w:rsidRPr="0081127E">
        <w:rPr>
          <w:sz w:val="24"/>
          <w:szCs w:val="24"/>
        </w:rPr>
        <w:t>0002</w:t>
      </w:r>
      <w:r w:rsidR="0081127E" w:rsidRPr="0081127E">
        <w:rPr>
          <w:color w:val="222222"/>
          <w:sz w:val="24"/>
          <w:szCs w:val="24"/>
        </w:rPr>
        <w:t>-</w:t>
      </w:r>
      <w:r w:rsidR="0081127E" w:rsidRPr="0081127E">
        <w:rPr>
          <w:sz w:val="24"/>
          <w:szCs w:val="24"/>
        </w:rPr>
        <w:t>S116</w:t>
      </w:r>
      <w:r>
        <w:rPr>
          <w:color w:val="222222"/>
          <w:sz w:val="24"/>
          <w:szCs w:val="24"/>
        </w:rPr>
        <w:br/>
      </w:r>
      <w:r w:rsidR="0081127E" w:rsidRPr="0081127E">
        <w:rPr>
          <w:color w:val="222222"/>
          <w:sz w:val="24"/>
          <w:szCs w:val="24"/>
        </w:rPr>
        <w:t>Animal Cruelty Offenses / Forfeiture of a Seized or Impounded Animal</w:t>
      </w:r>
    </w:p>
    <w:p w14:paraId="7562D84D" w14:textId="77777777" w:rsidR="00C645AD" w:rsidRDefault="00C645AD" w:rsidP="00C645AD">
      <w:pPr>
        <w:spacing w:line="360" w:lineRule="auto"/>
        <w:jc w:val="both"/>
        <w:rPr>
          <w:sz w:val="24"/>
          <w:szCs w:val="24"/>
        </w:rPr>
      </w:pPr>
    </w:p>
    <w:p w14:paraId="013AF724" w14:textId="67B38194" w:rsidR="00C645AD" w:rsidRPr="001944F1" w:rsidRDefault="001944F1" w:rsidP="00C645AD">
      <w:pPr>
        <w:spacing w:line="360" w:lineRule="auto"/>
        <w:jc w:val="both"/>
        <w:rPr>
          <w:rFonts w:eastAsiaTheme="minorHAnsi"/>
          <w:sz w:val="24"/>
          <w:szCs w:val="24"/>
        </w:rPr>
      </w:pPr>
      <w:proofErr w:type="gramStart"/>
      <w:r w:rsidRPr="001944F1">
        <w:rPr>
          <w:sz w:val="24"/>
          <w:szCs w:val="24"/>
        </w:rPr>
        <w:t>June XX</w:t>
      </w:r>
      <w:r w:rsidR="00C645AD" w:rsidRPr="001944F1">
        <w:rPr>
          <w:sz w:val="24"/>
          <w:szCs w:val="24"/>
        </w:rPr>
        <w:t>,</w:t>
      </w:r>
      <w:proofErr w:type="gramEnd"/>
      <w:r w:rsidR="00C645AD" w:rsidRPr="001944F1">
        <w:rPr>
          <w:sz w:val="24"/>
          <w:szCs w:val="24"/>
        </w:rPr>
        <w:t xml:space="preserve"> 202</w:t>
      </w:r>
      <w:r w:rsidRPr="001944F1">
        <w:rPr>
          <w:sz w:val="24"/>
          <w:szCs w:val="24"/>
        </w:rPr>
        <w:t>6</w:t>
      </w:r>
    </w:p>
    <w:p w14:paraId="4E27D8A6" w14:textId="77777777" w:rsidR="00C645AD" w:rsidRPr="001944F1" w:rsidRDefault="00C645AD" w:rsidP="00C645AD">
      <w:pPr>
        <w:spacing w:line="360" w:lineRule="auto"/>
        <w:rPr>
          <w:color w:val="222222"/>
          <w:sz w:val="24"/>
          <w:szCs w:val="24"/>
        </w:rPr>
      </w:pPr>
    </w:p>
    <w:p w14:paraId="2561D3DA" w14:textId="72BA1325" w:rsidR="001944F1" w:rsidRDefault="00C645AD" w:rsidP="0081127E">
      <w:pPr>
        <w:spacing w:line="360" w:lineRule="auto"/>
        <w:rPr>
          <w:color w:val="222222"/>
          <w:sz w:val="24"/>
          <w:szCs w:val="24"/>
        </w:rPr>
      </w:pPr>
      <w:r w:rsidRPr="001944F1">
        <w:rPr>
          <w:color w:val="222222"/>
          <w:sz w:val="24"/>
          <w:szCs w:val="24"/>
        </w:rPr>
        <w:t xml:space="preserve">The North Hollywood West Neighborhood Council supports Council File </w:t>
      </w:r>
      <w:r w:rsidR="001944F1" w:rsidRPr="001944F1">
        <w:rPr>
          <w:color w:val="222222"/>
          <w:sz w:val="24"/>
          <w:szCs w:val="24"/>
        </w:rPr>
        <w:t>25-0002-S11</w:t>
      </w:r>
      <w:r w:rsidR="0081127E">
        <w:rPr>
          <w:color w:val="222222"/>
          <w:sz w:val="24"/>
          <w:szCs w:val="24"/>
        </w:rPr>
        <w:t xml:space="preserve">6 </w:t>
      </w:r>
      <w:r w:rsidRPr="001944F1">
        <w:rPr>
          <w:color w:val="222222"/>
          <w:sz w:val="24"/>
          <w:szCs w:val="24"/>
        </w:rPr>
        <w:t xml:space="preserve">to </w:t>
      </w:r>
      <w:r w:rsidR="0081127E" w:rsidRPr="0081127E">
        <w:rPr>
          <w:color w:val="222222"/>
          <w:sz w:val="24"/>
          <w:szCs w:val="24"/>
        </w:rPr>
        <w:t>establish procedures authorizing a court, in a criminal case alleging specified animal cruelty offenses, to order forfeiture of a seized or impounded animal before final disposition of the criminal case, 30 days after the defendant fails to appear in court.</w:t>
      </w:r>
    </w:p>
    <w:p w14:paraId="0E991644" w14:textId="77777777" w:rsidR="0081127E" w:rsidRDefault="0081127E">
      <w:pPr>
        <w:spacing w:line="360" w:lineRule="auto"/>
        <w:rPr>
          <w:color w:val="222222"/>
          <w:sz w:val="24"/>
          <w:szCs w:val="24"/>
        </w:rPr>
      </w:pPr>
    </w:p>
    <w:p w14:paraId="5C8450A6" w14:textId="40B49A9A" w:rsidR="0081127E" w:rsidRDefault="0081127E">
      <w:pPr>
        <w:spacing w:line="360" w:lineRule="auto"/>
        <w:rPr>
          <w:lang w:val="en-US"/>
        </w:rPr>
      </w:pPr>
      <w:r>
        <w:rPr>
          <w:color w:val="222222"/>
          <w:sz w:val="24"/>
          <w:szCs w:val="24"/>
        </w:rPr>
        <w:t>We support the prompt rescue and protection of animals from abusive, neglectful, or dangerous situations so they can be removed from harm and placed in safe care as quickly as possible. Allowing these animals to remain in the custody of their abusers while legal proceedings continue can prolong suffering and place their health and welfare at further risk. A victimized animal should not be forced to stay with an abusive owner simply because that owner skirts showing up to court.</w:t>
      </w:r>
    </w:p>
    <w:p w14:paraId="53C368C1" w14:textId="77777777" w:rsidR="0081127E" w:rsidRDefault="0081127E" w:rsidP="0081127E">
      <w:pPr>
        <w:spacing w:line="360" w:lineRule="auto"/>
        <w:rPr>
          <w:color w:val="222222"/>
          <w:sz w:val="24"/>
          <w:szCs w:val="24"/>
        </w:rPr>
      </w:pPr>
    </w:p>
    <w:p w14:paraId="1DE11ED1" w14:textId="77777777" w:rsidR="0081127E" w:rsidRDefault="0081127E" w:rsidP="0081127E">
      <w:pPr>
        <w:spacing w:line="360" w:lineRule="auto"/>
        <w:rPr>
          <w:color w:val="222222"/>
          <w:sz w:val="24"/>
          <w:szCs w:val="24"/>
        </w:rPr>
      </w:pPr>
    </w:p>
    <w:p w14:paraId="4F461EFD" w14:textId="77777777" w:rsidR="0081127E" w:rsidRPr="0081127E" w:rsidRDefault="0081127E" w:rsidP="0081127E">
      <w:pPr>
        <w:spacing w:line="360" w:lineRule="auto"/>
        <w:rPr>
          <w:color w:val="222222"/>
          <w:sz w:val="24"/>
          <w:szCs w:val="24"/>
        </w:rPr>
      </w:pPr>
    </w:p>
    <w:sectPr w:rsidR="0081127E" w:rsidRPr="0081127E">
      <w:type w:val="continuous"/>
      <w:pgSz w:w="12240" w:h="15840"/>
      <w:pgMar w:top="340" w:right="600" w:bottom="280" w:left="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F8E57F3" w14:textId="77777777" w:rsidR="008872D1" w:rsidRDefault="008872D1">
      <w:r>
        <w:separator/>
      </w:r>
    </w:p>
  </w:endnote>
  <w:endnote w:type="continuationSeparator" w:id="0">
    <w:p w14:paraId="53E69E3B" w14:textId="77777777" w:rsidR="008872D1" w:rsidRDefault="00887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C12031F-ECB4-9A4B-B511-39659CE2C669}"/>
    <w:embedBold r:id="rId2" w:fontKey="{2746E895-7A08-0143-B475-3963AC0C230F}"/>
  </w:font>
  <w:font w:name="Times New Roman">
    <w:panose1 w:val="02020603050405020304"/>
    <w:charset w:val="00"/>
    <w:family w:val="roman"/>
    <w:pitch w:val="variable"/>
    <w:sig w:usb0="E0002EFF" w:usb1="C000785B" w:usb2="00000009" w:usb3="00000000" w:csb0="000001FF" w:csb1="00000000"/>
    <w:embedRegular r:id="rId3" w:fontKey="{2BD31B29-163F-1641-B7C1-32A699338232}"/>
    <w:embedBold r:id="rId4" w:fontKey="{C6E3D9AF-7DAC-D64B-B990-7D23026B6547}"/>
    <w:embedItalic r:id="rId5" w:fontKey="{863B330A-CF2E-ED46-AEBF-B241E03EF8A7}"/>
    <w:embedBoldItalic r:id="rId6" w:fontKey="{484A635C-862F-8F47-A735-CEE0C94C97F1}"/>
  </w:font>
  <w:font w:name="Calibri">
    <w:panose1 w:val="020F0502020204030204"/>
    <w:charset w:val="00"/>
    <w:family w:val="swiss"/>
    <w:pitch w:val="variable"/>
    <w:sig w:usb0="E4002EFF" w:usb1="C200247B" w:usb2="00000009" w:usb3="00000000" w:csb0="000001FF" w:csb1="00000000"/>
    <w:embedRegular r:id="rId7" w:fontKey="{5CE5E7A4-35BB-564A-8ED5-5D31B3C72318}"/>
    <w:embedItalic r:id="rId8" w:fontKey="{CF6EC95F-C2BE-A643-BB4D-CA33B42A4A52}"/>
  </w:font>
  <w:font w:name="Georgia">
    <w:panose1 w:val="02040502050405020303"/>
    <w:charset w:val="00"/>
    <w:family w:val="roman"/>
    <w:pitch w:val="variable"/>
    <w:sig w:usb0="00000287" w:usb1="00000000" w:usb2="00000000" w:usb3="00000000" w:csb0="0000009F" w:csb1="00000000"/>
    <w:embedItalic r:id="rId9" w:fontKey="{6501F139-57ED-114D-A54E-6341B9E027FF}"/>
  </w:font>
  <w:font w:name="Cambria">
    <w:panose1 w:val="02040503050406030204"/>
    <w:charset w:val="00"/>
    <w:family w:val="roman"/>
    <w:pitch w:val="variable"/>
    <w:sig w:usb0="E00006FF" w:usb1="420024FF" w:usb2="02000000" w:usb3="00000000" w:csb0="0000019F" w:csb1="00000000"/>
    <w:embedRegular r:id="rId10" w:fontKey="{1FDB7C61-B711-9846-86E0-4845385B4F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611DA8" w14:textId="77777777" w:rsidR="00295A5D" w:rsidRDefault="00295A5D">
    <w:pPr>
      <w:pBdr>
        <w:top w:val="nil"/>
        <w:left w:val="nil"/>
        <w:bottom w:val="nil"/>
        <w:right w:val="nil"/>
        <w:between w:val="nil"/>
      </w:pBd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C5ECC92" w14:textId="77777777" w:rsidR="008872D1" w:rsidRDefault="008872D1">
      <w:r>
        <w:separator/>
      </w:r>
    </w:p>
  </w:footnote>
  <w:footnote w:type="continuationSeparator" w:id="0">
    <w:p w14:paraId="0202AEFD" w14:textId="77777777" w:rsidR="008872D1" w:rsidRDefault="008872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AC77027"/>
    <w:multiLevelType w:val="multilevel"/>
    <w:tmpl w:val="F9C45CB0"/>
    <w:lvl w:ilvl="0">
      <w:start w:val="5"/>
      <w:numFmt w:val="upperRoman"/>
      <w:lvlText w:val="%1."/>
      <w:lvlJc w:val="left"/>
      <w:pPr>
        <w:ind w:left="584" w:hanging="200"/>
      </w:pPr>
      <w:rPr>
        <w:rFonts w:ascii="Arial" w:eastAsia="Arial" w:hAnsi="Arial" w:cs="Arial"/>
        <w:sz w:val="16"/>
        <w:szCs w:val="16"/>
      </w:rPr>
    </w:lvl>
    <w:lvl w:ilvl="1">
      <w:start w:val="1"/>
      <w:numFmt w:val="lowerLetter"/>
      <w:lvlText w:val="%2."/>
      <w:lvlJc w:val="left"/>
      <w:pPr>
        <w:ind w:left="1020" w:hanging="360"/>
      </w:pPr>
    </w:lvl>
    <w:lvl w:ilvl="2">
      <w:start w:val="1"/>
      <w:numFmt w:val="lowerLetter"/>
      <w:lvlText w:val="%3."/>
      <w:lvlJc w:val="left"/>
      <w:pPr>
        <w:ind w:left="2300" w:hanging="360"/>
      </w:pPr>
      <w:rPr>
        <w:rFonts w:ascii="Times New Roman" w:eastAsia="Times New Roman" w:hAnsi="Times New Roman" w:cs="Times New Roman"/>
        <w:sz w:val="24"/>
        <w:szCs w:val="24"/>
      </w:rPr>
    </w:lvl>
    <w:lvl w:ilvl="3">
      <w:start w:val="1"/>
      <w:numFmt w:val="lowerRoman"/>
      <w:lvlText w:val="%4."/>
      <w:lvlJc w:val="left"/>
      <w:pPr>
        <w:ind w:left="3020" w:hanging="308"/>
      </w:pPr>
    </w:lvl>
    <w:lvl w:ilvl="4">
      <w:start w:val="1"/>
      <w:numFmt w:val="decimal"/>
      <w:lvlText w:val="%5."/>
      <w:lvlJc w:val="left"/>
      <w:pPr>
        <w:ind w:left="3380" w:hanging="308"/>
      </w:pPr>
    </w:lvl>
    <w:lvl w:ilvl="5">
      <w:start w:val="1"/>
      <w:numFmt w:val="bullet"/>
      <w:lvlText w:val="•"/>
      <w:lvlJc w:val="left"/>
      <w:pPr>
        <w:ind w:left="3380" w:hanging="308"/>
      </w:pPr>
    </w:lvl>
    <w:lvl w:ilvl="6">
      <w:start w:val="1"/>
      <w:numFmt w:val="bullet"/>
      <w:lvlText w:val="•"/>
      <w:lvlJc w:val="left"/>
      <w:pPr>
        <w:ind w:left="3740" w:hanging="308"/>
      </w:pPr>
    </w:lvl>
    <w:lvl w:ilvl="7">
      <w:start w:val="1"/>
      <w:numFmt w:val="bullet"/>
      <w:lvlText w:val="•"/>
      <w:lvlJc w:val="left"/>
      <w:pPr>
        <w:ind w:left="3504" w:hanging="308"/>
      </w:pPr>
    </w:lvl>
    <w:lvl w:ilvl="8">
      <w:start w:val="1"/>
      <w:numFmt w:val="bullet"/>
      <w:lvlText w:val="•"/>
      <w:lvlJc w:val="left"/>
      <w:pPr>
        <w:ind w:left="3268" w:hanging="308"/>
      </w:pPr>
    </w:lvl>
  </w:abstractNum>
  <w:abstractNum w:abstractNumId="1" w15:restartNumberingAfterBreak="0">
    <w:nsid w:val="2EB93522"/>
    <w:multiLevelType w:val="multilevel"/>
    <w:tmpl w:val="CE088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0061D9"/>
    <w:multiLevelType w:val="multilevel"/>
    <w:tmpl w:val="092EA0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98B7932"/>
    <w:multiLevelType w:val="multilevel"/>
    <w:tmpl w:val="A3F45212"/>
    <w:lvl w:ilvl="0">
      <w:start w:val="5"/>
      <w:numFmt w:val="upperRoman"/>
      <w:lvlText w:val="%1."/>
      <w:lvlJc w:val="left"/>
      <w:pPr>
        <w:ind w:left="584" w:hanging="200"/>
      </w:pPr>
      <w:rPr>
        <w:rFonts w:ascii="Arial" w:eastAsia="Arial" w:hAnsi="Arial" w:cs="Arial"/>
        <w:sz w:val="16"/>
        <w:szCs w:val="16"/>
      </w:rPr>
    </w:lvl>
    <w:lvl w:ilvl="1">
      <w:start w:val="1"/>
      <w:numFmt w:val="upperRoman"/>
      <w:lvlText w:val="%2."/>
      <w:lvlJc w:val="left"/>
      <w:pPr>
        <w:ind w:left="1350" w:hanging="690"/>
      </w:pPr>
      <w:rPr>
        <w:rFonts w:ascii="Times New Roman" w:eastAsia="Times New Roman" w:hAnsi="Times New Roman" w:cs="Times New Roman"/>
        <w:b/>
        <w:bCs/>
        <w:sz w:val="24"/>
        <w:szCs w:val="24"/>
      </w:rPr>
    </w:lvl>
    <w:lvl w:ilvl="2">
      <w:start w:val="1"/>
      <w:numFmt w:val="lowerLetter"/>
      <w:lvlText w:val="%3."/>
      <w:lvlJc w:val="left"/>
      <w:pPr>
        <w:ind w:left="2300" w:hanging="360"/>
      </w:pPr>
      <w:rPr>
        <w:rFonts w:ascii="Times New Roman" w:eastAsia="Times New Roman" w:hAnsi="Times New Roman" w:cs="Times New Roman"/>
        <w:sz w:val="24"/>
        <w:szCs w:val="24"/>
      </w:rPr>
    </w:lvl>
    <w:lvl w:ilvl="3">
      <w:start w:val="1"/>
      <w:numFmt w:val="lowerRoman"/>
      <w:lvlText w:val="%4."/>
      <w:lvlJc w:val="left"/>
      <w:pPr>
        <w:ind w:left="3020" w:hanging="308"/>
      </w:pPr>
    </w:lvl>
    <w:lvl w:ilvl="4">
      <w:start w:val="1"/>
      <w:numFmt w:val="decimal"/>
      <w:lvlText w:val="%5."/>
      <w:lvlJc w:val="left"/>
      <w:pPr>
        <w:ind w:left="3380" w:hanging="308"/>
      </w:pPr>
    </w:lvl>
    <w:lvl w:ilvl="5">
      <w:start w:val="1"/>
      <w:numFmt w:val="bullet"/>
      <w:lvlText w:val="•"/>
      <w:lvlJc w:val="left"/>
      <w:pPr>
        <w:ind w:left="3380" w:hanging="308"/>
      </w:pPr>
    </w:lvl>
    <w:lvl w:ilvl="6">
      <w:start w:val="1"/>
      <w:numFmt w:val="bullet"/>
      <w:lvlText w:val="•"/>
      <w:lvlJc w:val="left"/>
      <w:pPr>
        <w:ind w:left="3740" w:hanging="308"/>
      </w:pPr>
    </w:lvl>
    <w:lvl w:ilvl="7">
      <w:start w:val="1"/>
      <w:numFmt w:val="bullet"/>
      <w:lvlText w:val="•"/>
      <w:lvlJc w:val="left"/>
      <w:pPr>
        <w:ind w:left="3504" w:hanging="308"/>
      </w:pPr>
    </w:lvl>
    <w:lvl w:ilvl="8">
      <w:start w:val="1"/>
      <w:numFmt w:val="bullet"/>
      <w:lvlText w:val="•"/>
      <w:lvlJc w:val="left"/>
      <w:pPr>
        <w:ind w:left="3268" w:hanging="308"/>
      </w:pPr>
    </w:lvl>
  </w:abstractNum>
  <w:num w:numId="1" w16cid:durableId="1563174319">
    <w:abstractNumId w:val="1"/>
  </w:num>
  <w:num w:numId="2" w16cid:durableId="1008218477">
    <w:abstractNumId w:val="3"/>
  </w:num>
  <w:num w:numId="3" w16cid:durableId="1790582532">
    <w:abstractNumId w:val="2"/>
  </w:num>
  <w:num w:numId="4" w16cid:durableId="1766923535">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A5D"/>
    <w:rsid w:val="00051751"/>
    <w:rsid w:val="001944F1"/>
    <w:rsid w:val="001B2E6A"/>
    <w:rsid w:val="0023103B"/>
    <w:rsid w:val="00275D31"/>
    <w:rsid w:val="00295A5D"/>
    <w:rsid w:val="002D1B5B"/>
    <w:rsid w:val="00320476"/>
    <w:rsid w:val="0041607A"/>
    <w:rsid w:val="00464DB4"/>
    <w:rsid w:val="00641437"/>
    <w:rsid w:val="007F5742"/>
    <w:rsid w:val="0081127E"/>
    <w:rsid w:val="0087483B"/>
    <w:rsid w:val="008872D1"/>
    <w:rsid w:val="00A42DBB"/>
    <w:rsid w:val="00B04975"/>
    <w:rsid w:val="00BE6649"/>
    <w:rsid w:val="00C645AD"/>
    <w:rsid w:val="00D72173"/>
    <w:rsid w:val="00E404C2"/>
    <w:rsid w:val="00F0392A"/>
    <w:rsid w:val="00F278C1"/>
    <w:rsid w:val="00F61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7DC3E"/>
  <w15:docId w15:val="{E77931DA-8188-4A3B-9642-FF6643B74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300" w:hanging="36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uiPriority w:val="9"/>
    <w:semiHidden/>
    <w:unhideWhenUsed/>
    <w:qFormat/>
    <w:rsid w:val="001944F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944F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44F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1B2E6A"/>
    <w:rPr>
      <w:color w:val="0000FF" w:themeColor="hyperlink"/>
      <w:u w:val="single"/>
    </w:rPr>
  </w:style>
  <w:style w:type="character" w:styleId="UnresolvedMention">
    <w:name w:val="Unresolved Mention"/>
    <w:basedOn w:val="DefaultParagraphFont"/>
    <w:uiPriority w:val="99"/>
    <w:semiHidden/>
    <w:unhideWhenUsed/>
    <w:rsid w:val="001B2E6A"/>
    <w:rPr>
      <w:color w:val="605E5C"/>
      <w:shd w:val="clear" w:color="auto" w:fill="E1DFDD"/>
    </w:rPr>
  </w:style>
  <w:style w:type="character" w:styleId="BookTitle">
    <w:name w:val="Book Title"/>
    <w:basedOn w:val="DefaultParagraphFont"/>
    <w:uiPriority w:val="33"/>
    <w:qFormat/>
    <w:rsid w:val="001944F1"/>
    <w:rPr>
      <w:b/>
      <w:bCs/>
      <w:i/>
      <w:iCs/>
      <w:spacing w:val="5"/>
    </w:rPr>
  </w:style>
  <w:style w:type="paragraph" w:styleId="Caption">
    <w:name w:val="caption"/>
    <w:basedOn w:val="Normal"/>
    <w:next w:val="Normal"/>
    <w:uiPriority w:val="35"/>
    <w:semiHidden/>
    <w:unhideWhenUsed/>
    <w:qFormat/>
    <w:rsid w:val="001944F1"/>
    <w:pPr>
      <w:spacing w:after="200"/>
    </w:pPr>
    <w:rPr>
      <w:i/>
      <w:iCs/>
      <w:color w:val="1F497D" w:themeColor="text2"/>
      <w:sz w:val="18"/>
      <w:szCs w:val="18"/>
    </w:rPr>
  </w:style>
  <w:style w:type="character" w:styleId="Emphasis">
    <w:name w:val="Emphasis"/>
    <w:basedOn w:val="DefaultParagraphFont"/>
    <w:uiPriority w:val="20"/>
    <w:qFormat/>
    <w:rsid w:val="001944F1"/>
    <w:rPr>
      <w:i/>
      <w:iCs/>
    </w:rPr>
  </w:style>
  <w:style w:type="character" w:customStyle="1" w:styleId="Heading7Char">
    <w:name w:val="Heading 7 Char"/>
    <w:basedOn w:val="DefaultParagraphFont"/>
    <w:link w:val="Heading7"/>
    <w:uiPriority w:val="9"/>
    <w:semiHidden/>
    <w:rsid w:val="001944F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944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944F1"/>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qFormat/>
    <w:rsid w:val="001944F1"/>
    <w:rPr>
      <w:i/>
      <w:iCs/>
      <w:color w:val="4F81BD" w:themeColor="accent1"/>
    </w:rPr>
  </w:style>
  <w:style w:type="paragraph" w:styleId="IntenseQuote">
    <w:name w:val="Intense Quote"/>
    <w:basedOn w:val="Normal"/>
    <w:next w:val="Normal"/>
    <w:link w:val="IntenseQuoteChar"/>
    <w:uiPriority w:val="30"/>
    <w:qFormat/>
    <w:rsid w:val="001944F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944F1"/>
    <w:rPr>
      <w:i/>
      <w:iCs/>
      <w:color w:val="4F81BD" w:themeColor="accent1"/>
    </w:rPr>
  </w:style>
  <w:style w:type="character" w:styleId="IntenseReference">
    <w:name w:val="Intense Reference"/>
    <w:basedOn w:val="DefaultParagraphFont"/>
    <w:uiPriority w:val="32"/>
    <w:qFormat/>
    <w:rsid w:val="001944F1"/>
    <w:rPr>
      <w:b/>
      <w:bCs/>
      <w:smallCaps/>
      <w:color w:val="4F81BD" w:themeColor="accent1"/>
      <w:spacing w:val="5"/>
    </w:rPr>
  </w:style>
  <w:style w:type="paragraph" w:styleId="ListParagraph">
    <w:name w:val="List Paragraph"/>
    <w:basedOn w:val="Normal"/>
    <w:uiPriority w:val="34"/>
    <w:qFormat/>
    <w:rsid w:val="001944F1"/>
    <w:pPr>
      <w:ind w:left="720"/>
      <w:contextualSpacing/>
    </w:pPr>
  </w:style>
  <w:style w:type="paragraph" w:styleId="NoSpacing">
    <w:name w:val="No Spacing"/>
    <w:uiPriority w:val="1"/>
    <w:qFormat/>
    <w:rsid w:val="001944F1"/>
  </w:style>
  <w:style w:type="paragraph" w:styleId="Quote">
    <w:name w:val="Quote"/>
    <w:basedOn w:val="Normal"/>
    <w:next w:val="Normal"/>
    <w:link w:val="QuoteChar"/>
    <w:uiPriority w:val="29"/>
    <w:qFormat/>
    <w:rsid w:val="001944F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944F1"/>
    <w:rPr>
      <w:i/>
      <w:iCs/>
      <w:color w:val="404040" w:themeColor="text1" w:themeTint="BF"/>
    </w:rPr>
  </w:style>
  <w:style w:type="character" w:styleId="Strong">
    <w:name w:val="Strong"/>
    <w:basedOn w:val="DefaultParagraphFont"/>
    <w:uiPriority w:val="22"/>
    <w:qFormat/>
    <w:rsid w:val="001944F1"/>
    <w:rPr>
      <w:b/>
      <w:bCs/>
    </w:rPr>
  </w:style>
  <w:style w:type="character" w:styleId="SubtleEmphasis">
    <w:name w:val="Subtle Emphasis"/>
    <w:basedOn w:val="DefaultParagraphFont"/>
    <w:uiPriority w:val="19"/>
    <w:qFormat/>
    <w:rsid w:val="001944F1"/>
    <w:rPr>
      <w:i/>
      <w:iCs/>
      <w:color w:val="404040" w:themeColor="text1" w:themeTint="BF"/>
    </w:rPr>
  </w:style>
  <w:style w:type="character" w:styleId="SubtleReference">
    <w:name w:val="Subtle Reference"/>
    <w:basedOn w:val="DefaultParagraphFont"/>
    <w:uiPriority w:val="31"/>
    <w:qFormat/>
    <w:rsid w:val="001944F1"/>
    <w:rPr>
      <w:smallCaps/>
      <w:color w:val="5A5A5A" w:themeColor="text1" w:themeTint="A5"/>
    </w:rPr>
  </w:style>
  <w:style w:type="paragraph" w:styleId="TOCHeading">
    <w:name w:val="TOC Heading"/>
    <w:basedOn w:val="Heading1"/>
    <w:next w:val="Normal"/>
    <w:uiPriority w:val="39"/>
    <w:semiHidden/>
    <w:unhideWhenUsed/>
    <w:qFormat/>
    <w:rsid w:val="001944F1"/>
    <w:pPr>
      <w:keepNext/>
      <w:keepLines/>
      <w:spacing w:before="240"/>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customStyle="1" w:styleId="il">
    <w:name w:val="il"/>
    <w:basedOn w:val="DefaultParagraphFont"/>
    <w:rsid w:val="008112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mpowerl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KqswtRvjianJsEfCl6guNGalrQ==">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215</Words>
  <Characters>1329</Characters>
  <Application>Microsoft Office Word</Application>
  <DocSecurity>0</DocSecurity>
  <Lines>88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Jonathan Rogers</cp:lastModifiedBy>
  <cp:revision>3</cp:revision>
  <dcterms:created xsi:type="dcterms:W3CDTF">2026-06-03T02:34:00Z</dcterms:created>
  <dcterms:modified xsi:type="dcterms:W3CDTF">2026-06-03T02:40:00Z</dcterms:modified>
</cp:coreProperties>
</file>